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18E02" w14:textId="17F4407A" w:rsidR="00F335A7" w:rsidRPr="00526280" w:rsidRDefault="006074FD" w:rsidP="00F106F9">
      <w:pPr>
        <w:pStyle w:val="Standard"/>
        <w:tabs>
          <w:tab w:val="left" w:pos="3945"/>
        </w:tabs>
        <w:rPr>
          <w:rFonts w:ascii="Arial" w:eastAsia="Times New Roman" w:hAnsi="Arial" w:cs="Arial"/>
          <w:color w:val="000000" w:themeColor="text1"/>
          <w:lang w:eastAsia="sl-SI"/>
        </w:rPr>
      </w:pPr>
      <w:r w:rsidRPr="003F6CB3">
        <w:rPr>
          <w:rFonts w:ascii="Arial" w:eastAsia="Times New Roman" w:hAnsi="Arial" w:cs="Arial"/>
          <w:color w:val="000000" w:themeColor="text1"/>
          <w:lang w:eastAsia="sl-SI"/>
        </w:rPr>
        <w:t xml:space="preserve">Interna številka </w:t>
      </w:r>
      <w:r w:rsidRPr="00526280">
        <w:rPr>
          <w:rFonts w:ascii="Arial" w:eastAsia="Times New Roman" w:hAnsi="Arial" w:cs="Arial"/>
          <w:color w:val="000000" w:themeColor="text1"/>
          <w:lang w:eastAsia="sl-SI"/>
        </w:rPr>
        <w:t xml:space="preserve">naročila: </w:t>
      </w:r>
      <w:r w:rsidR="001C7EC8" w:rsidRPr="00A322D5">
        <w:rPr>
          <w:rFonts w:ascii="Arial" w:hAnsi="Arial"/>
          <w:color w:val="000000" w:themeColor="text1"/>
        </w:rPr>
        <w:t>4300</w:t>
      </w:r>
      <w:r w:rsidR="001C7EC8">
        <w:rPr>
          <w:rFonts w:ascii="Arial" w:hAnsi="Arial" w:cs="Arial"/>
          <w:color w:val="000000" w:themeColor="text1"/>
        </w:rPr>
        <w:t>-2/</w:t>
      </w:r>
      <w:r w:rsidR="001C7EC8" w:rsidRPr="00A322D5">
        <w:rPr>
          <w:rFonts w:ascii="Arial" w:hAnsi="Arial"/>
          <w:color w:val="000000" w:themeColor="text1"/>
        </w:rPr>
        <w:t>2025</w:t>
      </w:r>
    </w:p>
    <w:p w14:paraId="3A11EDF2" w14:textId="77777777" w:rsidR="00F335A7" w:rsidRDefault="00F335A7">
      <w:pPr>
        <w:pStyle w:val="Standard"/>
        <w:rPr>
          <w:rFonts w:ascii="Arial" w:eastAsia="Times New Roman" w:hAnsi="Arial" w:cs="Arial"/>
          <w:highlight w:val="yellow"/>
          <w:lang w:eastAsia="sl-SI"/>
        </w:rPr>
      </w:pPr>
    </w:p>
    <w:p w14:paraId="5CE22345" w14:textId="375E246C" w:rsidR="00F335A7" w:rsidRPr="009923BF" w:rsidRDefault="00C36823">
      <w:pPr>
        <w:pStyle w:val="Standard"/>
        <w:rPr>
          <w:rFonts w:ascii="Arial" w:eastAsia="Times New Roman" w:hAnsi="Arial" w:cs="Arial"/>
          <w:color w:val="000000" w:themeColor="text1"/>
          <w:lang w:eastAsia="sl-SI"/>
        </w:rPr>
      </w:pPr>
      <w:r w:rsidRPr="008E12C3">
        <w:rPr>
          <w:rFonts w:ascii="Arial" w:eastAsia="Times New Roman" w:hAnsi="Arial" w:cs="Arial"/>
          <w:color w:val="000000" w:themeColor="text1"/>
          <w:lang w:eastAsia="sl-SI"/>
        </w:rPr>
        <w:t>Ljubljana</w:t>
      </w:r>
      <w:r w:rsidR="009923BF" w:rsidRPr="008E12C3">
        <w:rPr>
          <w:rFonts w:ascii="Arial" w:eastAsia="Times New Roman" w:hAnsi="Arial" w:cs="Arial"/>
          <w:color w:val="000000" w:themeColor="text1"/>
          <w:lang w:eastAsia="sl-SI"/>
        </w:rPr>
        <w:t xml:space="preserve">, </w:t>
      </w:r>
      <w:r w:rsidR="000B059B" w:rsidRPr="008E12C3">
        <w:rPr>
          <w:rFonts w:ascii="Arial" w:eastAsia="Times New Roman" w:hAnsi="Arial" w:cs="Arial"/>
          <w:color w:val="000000" w:themeColor="text1"/>
          <w:lang w:eastAsia="sl-SI"/>
        </w:rPr>
        <w:t>november</w:t>
      </w:r>
      <w:r w:rsidR="0093362F" w:rsidRPr="008E12C3">
        <w:rPr>
          <w:rFonts w:ascii="Arial" w:eastAsia="Times New Roman" w:hAnsi="Arial" w:cs="Arial"/>
          <w:color w:val="000000" w:themeColor="text1"/>
          <w:lang w:eastAsia="sl-SI"/>
        </w:rPr>
        <w:t xml:space="preserve"> 2025</w:t>
      </w:r>
    </w:p>
    <w:p w14:paraId="6A6FFD68" w14:textId="77777777" w:rsidR="00F335A7" w:rsidRDefault="00F335A7">
      <w:pPr>
        <w:pStyle w:val="Standard"/>
        <w:widowControl w:val="0"/>
        <w:rPr>
          <w:rFonts w:ascii="Arial" w:eastAsia="Times New Roman" w:hAnsi="Arial" w:cs="Arial"/>
          <w:lang w:eastAsia="sl-SI"/>
        </w:rPr>
      </w:pPr>
    </w:p>
    <w:p w14:paraId="65597BD6" w14:textId="77777777" w:rsidR="00F335A7" w:rsidRDefault="00F335A7">
      <w:pPr>
        <w:pStyle w:val="Standard"/>
        <w:widowControl w:val="0"/>
        <w:rPr>
          <w:rFonts w:ascii="Arial" w:eastAsia="Times New Roman" w:hAnsi="Arial" w:cs="Arial"/>
          <w:lang w:eastAsia="sl-SI"/>
        </w:rPr>
      </w:pPr>
    </w:p>
    <w:p w14:paraId="34F0A0A7" w14:textId="77777777" w:rsidR="00F335A7" w:rsidRDefault="00F335A7">
      <w:pPr>
        <w:pStyle w:val="Standard"/>
        <w:widowControl w:val="0"/>
        <w:rPr>
          <w:rFonts w:ascii="Arial" w:eastAsia="Times New Roman" w:hAnsi="Arial" w:cs="Arial"/>
          <w:lang w:eastAsia="sl-SI"/>
        </w:rPr>
      </w:pPr>
    </w:p>
    <w:p w14:paraId="0E4FED54" w14:textId="77777777" w:rsidR="00F335A7" w:rsidRDefault="00F335A7">
      <w:pPr>
        <w:pStyle w:val="Standard"/>
        <w:widowControl w:val="0"/>
        <w:rPr>
          <w:rFonts w:ascii="Arial" w:eastAsia="Times New Roman" w:hAnsi="Arial" w:cs="Arial"/>
          <w:lang w:eastAsia="sl-SI"/>
        </w:rPr>
      </w:pPr>
    </w:p>
    <w:p w14:paraId="2B506E02" w14:textId="77777777" w:rsidR="00F335A7" w:rsidRDefault="00F335A7">
      <w:pPr>
        <w:pStyle w:val="Standard"/>
        <w:widowControl w:val="0"/>
        <w:rPr>
          <w:rFonts w:ascii="Arial" w:eastAsia="Times New Roman" w:hAnsi="Arial" w:cs="Arial"/>
          <w:lang w:eastAsia="sl-SI"/>
        </w:rPr>
      </w:pPr>
    </w:p>
    <w:p w14:paraId="479908EF" w14:textId="77777777" w:rsidR="00F335A7" w:rsidRDefault="00F335A7">
      <w:pPr>
        <w:pStyle w:val="Standard"/>
        <w:widowControl w:val="0"/>
        <w:rPr>
          <w:rFonts w:ascii="Arial" w:eastAsia="Times New Roman" w:hAnsi="Arial" w:cs="Arial"/>
          <w:lang w:eastAsia="sl-SI"/>
        </w:rPr>
      </w:pPr>
    </w:p>
    <w:p w14:paraId="54F89A3B" w14:textId="11B1A37B"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r w:rsidR="005A31C9">
        <w:rPr>
          <w:rFonts w:ascii="Arial" w:hAnsi="Arial" w:cs="Arial"/>
          <w:b/>
          <w:sz w:val="32"/>
          <w:szCs w:val="32"/>
          <w:lang w:eastAsia="sl-SI"/>
        </w:rPr>
        <w:t xml:space="preserve"> – popravek št. 1</w:t>
      </w:r>
    </w:p>
    <w:p w14:paraId="6041A85E" w14:textId="77777777" w:rsidR="00F335A7" w:rsidRDefault="00F335A7">
      <w:pPr>
        <w:pStyle w:val="Standard"/>
        <w:rPr>
          <w:rFonts w:ascii="Arial" w:hAnsi="Arial" w:cs="Arial"/>
          <w:b/>
          <w:sz w:val="32"/>
          <w:szCs w:val="32"/>
        </w:rPr>
      </w:pPr>
    </w:p>
    <w:p w14:paraId="51E4FD4E" w14:textId="77777777" w:rsidR="00F335A7" w:rsidRDefault="00F335A7">
      <w:pPr>
        <w:pStyle w:val="Standard"/>
        <w:rPr>
          <w:rFonts w:ascii="Arial" w:hAnsi="Arial" w:cs="Arial"/>
          <w:lang w:eastAsia="sl-SI"/>
        </w:rPr>
      </w:pPr>
    </w:p>
    <w:p w14:paraId="58D68D66" w14:textId="77777777" w:rsidR="00F335A7" w:rsidRDefault="00F335A7">
      <w:pPr>
        <w:pStyle w:val="Standard"/>
        <w:rPr>
          <w:rFonts w:ascii="Arial" w:hAnsi="Arial" w:cs="Arial"/>
          <w:lang w:eastAsia="sl-SI"/>
        </w:rPr>
      </w:pPr>
    </w:p>
    <w:p w14:paraId="39FB69C2" w14:textId="77777777" w:rsidR="00F335A7" w:rsidRDefault="00F335A7">
      <w:pPr>
        <w:pStyle w:val="Standard"/>
        <w:rPr>
          <w:rFonts w:ascii="Arial" w:hAnsi="Arial" w:cs="Arial"/>
          <w:sz w:val="28"/>
          <w:szCs w:val="28"/>
          <w:lang w:eastAsia="sl-SI"/>
        </w:rPr>
      </w:pPr>
    </w:p>
    <w:p w14:paraId="7D14F9EF" w14:textId="77777777" w:rsidR="00F335A7" w:rsidRDefault="00F335A7">
      <w:pPr>
        <w:pStyle w:val="Standard"/>
        <w:rPr>
          <w:rFonts w:ascii="Arial" w:hAnsi="Arial" w:cs="Arial"/>
          <w:lang w:eastAsia="sl-SI"/>
        </w:rPr>
      </w:pPr>
    </w:p>
    <w:p w14:paraId="28C54A73" w14:textId="105A4B02" w:rsidR="00F335A7" w:rsidRDefault="006074FD" w:rsidP="00FB0AEF">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FB0AEF">
        <w:rPr>
          <w:rFonts w:ascii="Arial" w:hAnsi="Arial" w:cs="Arial"/>
          <w:b/>
          <w:kern w:val="0"/>
          <w:sz w:val="24"/>
          <w:szCs w:val="24"/>
          <w:lang w:eastAsia="en-US"/>
        </w:rPr>
        <w:t xml:space="preserve">Vzdrževanje, </w:t>
      </w:r>
      <w:r w:rsidR="00951A5A">
        <w:rPr>
          <w:rFonts w:ascii="Arial" w:hAnsi="Arial" w:cs="Arial"/>
          <w:b/>
          <w:kern w:val="0"/>
          <w:sz w:val="24"/>
          <w:szCs w:val="24"/>
          <w:lang w:eastAsia="en-US"/>
        </w:rPr>
        <w:t xml:space="preserve">dodatni </w:t>
      </w:r>
      <w:r w:rsidR="00FB0AEF">
        <w:rPr>
          <w:rFonts w:ascii="Arial" w:hAnsi="Arial" w:cs="Arial"/>
          <w:b/>
          <w:kern w:val="0"/>
          <w:sz w:val="24"/>
          <w:szCs w:val="24"/>
          <w:lang w:eastAsia="en-US"/>
        </w:rPr>
        <w:t>razvoj</w:t>
      </w:r>
      <w:r w:rsidR="00B8122B">
        <w:rPr>
          <w:rFonts w:ascii="Arial" w:hAnsi="Arial" w:cs="Arial"/>
          <w:b/>
          <w:kern w:val="0"/>
          <w:sz w:val="24"/>
          <w:szCs w:val="24"/>
          <w:lang w:eastAsia="en-US"/>
        </w:rPr>
        <w:t xml:space="preserve"> in</w:t>
      </w:r>
      <w:r w:rsidR="00FB0AEF">
        <w:rPr>
          <w:rFonts w:ascii="Arial" w:hAnsi="Arial" w:cs="Arial"/>
          <w:b/>
          <w:kern w:val="0"/>
          <w:sz w:val="24"/>
          <w:szCs w:val="24"/>
          <w:lang w:eastAsia="en-US"/>
        </w:rPr>
        <w:t xml:space="preserve"> </w:t>
      </w:r>
      <w:r w:rsidR="00800C90">
        <w:rPr>
          <w:rFonts w:ascii="Arial" w:hAnsi="Arial" w:cs="Arial"/>
          <w:b/>
          <w:kern w:val="0"/>
          <w:sz w:val="24"/>
          <w:szCs w:val="24"/>
          <w:lang w:eastAsia="en-US"/>
        </w:rPr>
        <w:t>strokovna podpora</w:t>
      </w:r>
      <w:r w:rsidR="00C36823">
        <w:rPr>
          <w:rFonts w:ascii="Arial" w:hAnsi="Arial" w:cs="Arial"/>
          <w:b/>
          <w:kern w:val="0"/>
          <w:sz w:val="24"/>
          <w:szCs w:val="24"/>
          <w:lang w:eastAsia="en-US"/>
        </w:rPr>
        <w:t xml:space="preserve"> aplikacij</w:t>
      </w:r>
      <w:r w:rsidR="001C7EC8">
        <w:rPr>
          <w:rFonts w:ascii="Arial" w:hAnsi="Arial" w:cs="Arial"/>
          <w:b/>
          <w:kern w:val="0"/>
          <w:sz w:val="24"/>
          <w:szCs w:val="24"/>
          <w:lang w:eastAsia="en-US"/>
        </w:rPr>
        <w:t>am</w:t>
      </w:r>
      <w:r w:rsidR="00C36823">
        <w:rPr>
          <w:rFonts w:ascii="Arial" w:hAnsi="Arial" w:cs="Arial"/>
          <w:b/>
          <w:kern w:val="0"/>
          <w:sz w:val="24"/>
          <w:szCs w:val="24"/>
          <w:lang w:eastAsia="en-US"/>
        </w:rPr>
        <w:t xml:space="preserve"> Komisije za preprečevanje korupcije</w:t>
      </w:r>
    </w:p>
    <w:p w14:paraId="33C5E4BC" w14:textId="77777777" w:rsidR="00F335A7" w:rsidRDefault="00F335A7">
      <w:pPr>
        <w:pStyle w:val="Standard"/>
        <w:rPr>
          <w:rFonts w:ascii="Arial" w:hAnsi="Arial" w:cs="Arial"/>
          <w:b/>
          <w:sz w:val="24"/>
          <w:szCs w:val="24"/>
          <w:lang w:eastAsia="sl-SI"/>
        </w:rPr>
      </w:pPr>
    </w:p>
    <w:p w14:paraId="49E4DAA9" w14:textId="77777777" w:rsidR="00F335A7" w:rsidRDefault="00F335A7">
      <w:pPr>
        <w:pStyle w:val="Standard"/>
        <w:rPr>
          <w:rFonts w:ascii="Arial" w:hAnsi="Arial" w:cs="Arial"/>
          <w:lang w:eastAsia="sl-SI"/>
        </w:rPr>
      </w:pPr>
    </w:p>
    <w:p w14:paraId="6BA5617B" w14:textId="77777777" w:rsidR="00F335A7" w:rsidRDefault="00F335A7">
      <w:pPr>
        <w:pStyle w:val="Standard"/>
        <w:rPr>
          <w:rFonts w:ascii="Arial" w:hAnsi="Arial" w:cs="Arial"/>
          <w:lang w:eastAsia="sl-SI"/>
        </w:rPr>
      </w:pPr>
    </w:p>
    <w:p w14:paraId="42998E97"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sidR="00C36823">
        <w:rPr>
          <w:rFonts w:ascii="Arial" w:hAnsi="Arial" w:cs="Arial"/>
          <w:b/>
          <w:bCs/>
          <w:kern w:val="0"/>
          <w:sz w:val="24"/>
          <w:szCs w:val="24"/>
        </w:rPr>
        <w:t>Komisija za preprečevanje korupcije, Dunajska cesta 56, 1000 Ljubljana</w:t>
      </w:r>
    </w:p>
    <w:p w14:paraId="180007B5"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54345DDB" w14:textId="77777777" w:rsidR="00F335A7" w:rsidRDefault="00F335A7">
      <w:pPr>
        <w:pStyle w:val="Standard"/>
        <w:rPr>
          <w:rFonts w:ascii="Arial" w:hAnsi="Arial" w:cs="Arial"/>
          <w:lang w:eastAsia="sl-SI"/>
        </w:rPr>
      </w:pPr>
    </w:p>
    <w:p w14:paraId="78016FC0" w14:textId="77777777" w:rsidR="00F335A7" w:rsidRDefault="00F335A7">
      <w:pPr>
        <w:pStyle w:val="Standard"/>
        <w:rPr>
          <w:rFonts w:ascii="Arial" w:hAnsi="Arial" w:cs="Arial"/>
          <w:sz w:val="24"/>
          <w:szCs w:val="24"/>
          <w:lang w:eastAsia="sl-SI"/>
        </w:rPr>
      </w:pPr>
    </w:p>
    <w:p w14:paraId="6A2906BE" w14:textId="77777777"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14:paraId="42F499BD" w14:textId="77777777" w:rsidR="00F335A7" w:rsidRDefault="00F335A7">
      <w:pPr>
        <w:pStyle w:val="Standard"/>
        <w:rPr>
          <w:rFonts w:ascii="Arial" w:hAnsi="Arial" w:cs="Arial"/>
          <w:sz w:val="24"/>
          <w:szCs w:val="24"/>
          <w:lang w:eastAsia="sl-SI"/>
        </w:rPr>
      </w:pPr>
    </w:p>
    <w:p w14:paraId="3CBAC505" w14:textId="77777777" w:rsidR="00F335A7" w:rsidRDefault="00F335A7">
      <w:pPr>
        <w:pStyle w:val="Standard"/>
        <w:rPr>
          <w:rFonts w:ascii="Arial" w:hAnsi="Arial" w:cs="Arial"/>
          <w:sz w:val="24"/>
          <w:szCs w:val="24"/>
          <w:lang w:eastAsia="sl-SI"/>
        </w:rPr>
      </w:pPr>
    </w:p>
    <w:p w14:paraId="64253717" w14:textId="77777777"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p>
    <w:p w14:paraId="02BF6B3D" w14:textId="77777777" w:rsidR="00F335A7" w:rsidRDefault="00F335A7">
      <w:pPr>
        <w:pStyle w:val="Standard"/>
        <w:rPr>
          <w:rFonts w:ascii="Arial" w:hAnsi="Arial" w:cs="Arial"/>
          <w:lang w:eastAsia="sl-SI"/>
        </w:rPr>
      </w:pPr>
    </w:p>
    <w:p w14:paraId="0481BCA2" w14:textId="77777777" w:rsidR="00F335A7" w:rsidRDefault="00F335A7">
      <w:pPr>
        <w:pStyle w:val="Standard"/>
        <w:rPr>
          <w:rFonts w:ascii="Arial" w:hAnsi="Arial" w:cs="Arial"/>
        </w:rPr>
      </w:pPr>
    </w:p>
    <w:p w14:paraId="002E528C" w14:textId="77777777" w:rsidR="00F335A7" w:rsidRDefault="00F335A7">
      <w:pPr>
        <w:pStyle w:val="Standard"/>
        <w:rPr>
          <w:rFonts w:ascii="Arial" w:hAnsi="Arial" w:cs="Arial"/>
          <w:color w:val="FF0000"/>
          <w:sz w:val="32"/>
          <w:szCs w:val="32"/>
        </w:rPr>
      </w:pPr>
    </w:p>
    <w:p w14:paraId="0C21781B" w14:textId="77777777" w:rsidR="00F335A7" w:rsidRDefault="00F335A7">
      <w:pPr>
        <w:pStyle w:val="Standard"/>
        <w:widowControl w:val="0"/>
        <w:rPr>
          <w:rFonts w:ascii="Arial" w:eastAsia="Times New Roman" w:hAnsi="Arial" w:cs="Arial"/>
          <w:b/>
          <w:color w:val="000000"/>
          <w:spacing w:val="2"/>
          <w:lang w:eastAsia="sl-SI"/>
        </w:rPr>
      </w:pPr>
    </w:p>
    <w:p w14:paraId="7B095151" w14:textId="77777777" w:rsidR="00890EF4" w:rsidRDefault="00890EF4">
      <w:pPr>
        <w:pStyle w:val="Standard"/>
        <w:widowControl w:val="0"/>
        <w:rPr>
          <w:rFonts w:ascii="Arial" w:eastAsia="Times New Roman" w:hAnsi="Arial" w:cs="Arial"/>
          <w:b/>
          <w:color w:val="000000"/>
          <w:spacing w:val="2"/>
          <w:lang w:eastAsia="sl-SI"/>
        </w:rPr>
      </w:pPr>
    </w:p>
    <w:p w14:paraId="2F8189DE" w14:textId="77777777" w:rsidR="00890EF4" w:rsidRDefault="00890EF4">
      <w:pPr>
        <w:pStyle w:val="Standard"/>
        <w:widowControl w:val="0"/>
        <w:rPr>
          <w:rFonts w:ascii="Arial" w:eastAsia="Times New Roman" w:hAnsi="Arial" w:cs="Arial"/>
          <w:b/>
          <w:color w:val="000000"/>
          <w:spacing w:val="2"/>
          <w:lang w:eastAsia="sl-SI"/>
        </w:rPr>
      </w:pPr>
    </w:p>
    <w:p w14:paraId="1792D5DA" w14:textId="77777777" w:rsidR="00F335A7" w:rsidRDefault="00F335A7">
      <w:pPr>
        <w:pStyle w:val="Standard"/>
        <w:widowControl w:val="0"/>
        <w:rPr>
          <w:rFonts w:ascii="Arial" w:eastAsia="Times New Roman" w:hAnsi="Arial" w:cs="Arial"/>
          <w:b/>
          <w:color w:val="000000"/>
          <w:spacing w:val="2"/>
          <w:lang w:eastAsia="sl-SI"/>
        </w:rPr>
      </w:pPr>
    </w:p>
    <w:p w14:paraId="29765F14" w14:textId="77777777" w:rsidR="00C748F5" w:rsidRDefault="00C748F5">
      <w:pPr>
        <w:pStyle w:val="Standard"/>
        <w:widowControl w:val="0"/>
        <w:jc w:val="center"/>
        <w:rPr>
          <w:rFonts w:ascii="Arial" w:eastAsia="Times New Roman" w:hAnsi="Arial" w:cs="Arial"/>
          <w:b/>
          <w:color w:val="000000"/>
          <w:spacing w:val="2"/>
          <w:lang w:eastAsia="sl-SI"/>
        </w:rPr>
      </w:pPr>
    </w:p>
    <w:p w14:paraId="0F502AEC" w14:textId="77777777" w:rsidR="00F335A7" w:rsidRDefault="00F335A7">
      <w:pPr>
        <w:pStyle w:val="Standard"/>
        <w:widowControl w:val="0"/>
        <w:jc w:val="center"/>
        <w:rPr>
          <w:rFonts w:ascii="Arial" w:eastAsia="Times New Roman" w:hAnsi="Arial" w:cs="Arial"/>
          <w:b/>
          <w:color w:val="000000"/>
          <w:spacing w:val="2"/>
          <w:lang w:eastAsia="sl-SI"/>
        </w:rPr>
      </w:pPr>
    </w:p>
    <w:p w14:paraId="118B5037"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28911577" w14:textId="01F27F14"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60F134A5"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574DFA81" w14:textId="77777777" w:rsidR="00A322D5"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13313351" w:history="1">
            <w:r w:rsidR="00A322D5" w:rsidRPr="0029270D">
              <w:rPr>
                <w:rStyle w:val="Hiperpovezava"/>
                <w:rFonts w:ascii="Arial" w:hAnsi="Arial" w:cs="Arial"/>
                <w:noProof/>
              </w:rPr>
              <w:t>NAVODILA PONUDNIKOM</w:t>
            </w:r>
            <w:r w:rsidR="00A322D5">
              <w:rPr>
                <w:noProof/>
                <w:webHidden/>
              </w:rPr>
              <w:tab/>
            </w:r>
            <w:r w:rsidR="00A322D5">
              <w:rPr>
                <w:noProof/>
                <w:webHidden/>
              </w:rPr>
              <w:fldChar w:fldCharType="begin"/>
            </w:r>
            <w:r w:rsidR="00A322D5">
              <w:rPr>
                <w:noProof/>
                <w:webHidden/>
              </w:rPr>
              <w:instrText xml:space="preserve"> PAGEREF _Toc213313351 \h </w:instrText>
            </w:r>
            <w:r w:rsidR="00A322D5">
              <w:rPr>
                <w:noProof/>
                <w:webHidden/>
              </w:rPr>
            </w:r>
            <w:r w:rsidR="00A322D5">
              <w:rPr>
                <w:noProof/>
                <w:webHidden/>
              </w:rPr>
              <w:fldChar w:fldCharType="separate"/>
            </w:r>
            <w:r w:rsidR="005A31C9">
              <w:rPr>
                <w:noProof/>
                <w:webHidden/>
              </w:rPr>
              <w:t>3</w:t>
            </w:r>
            <w:r w:rsidR="00A322D5">
              <w:rPr>
                <w:noProof/>
                <w:webHidden/>
              </w:rPr>
              <w:fldChar w:fldCharType="end"/>
            </w:r>
          </w:hyperlink>
        </w:p>
        <w:p w14:paraId="659001C0" w14:textId="77777777" w:rsidR="00A322D5" w:rsidRDefault="008646FF">
          <w:pPr>
            <w:pStyle w:val="Kazalovsebine1"/>
            <w:rPr>
              <w:rFonts w:asciiTheme="minorHAnsi" w:eastAsiaTheme="minorEastAsia" w:hAnsiTheme="minorHAnsi" w:cstheme="minorBidi"/>
              <w:noProof/>
              <w:kern w:val="0"/>
              <w:lang w:eastAsia="sl-SI"/>
            </w:rPr>
          </w:pPr>
          <w:hyperlink w:anchor="_Toc213313352" w:history="1">
            <w:r w:rsidR="00A322D5" w:rsidRPr="0029270D">
              <w:rPr>
                <w:rStyle w:val="Hiperpovezava"/>
                <w:rFonts w:ascii="Arial" w:hAnsi="Arial" w:cs="Arial"/>
                <w:noProof/>
              </w:rPr>
              <w:t>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PRAVNA PODLAGA</w:t>
            </w:r>
            <w:r w:rsidR="00A322D5">
              <w:rPr>
                <w:noProof/>
                <w:webHidden/>
              </w:rPr>
              <w:tab/>
            </w:r>
            <w:r w:rsidR="00A322D5">
              <w:rPr>
                <w:noProof/>
                <w:webHidden/>
              </w:rPr>
              <w:fldChar w:fldCharType="begin"/>
            </w:r>
            <w:r w:rsidR="00A322D5">
              <w:rPr>
                <w:noProof/>
                <w:webHidden/>
              </w:rPr>
              <w:instrText xml:space="preserve"> PAGEREF _Toc213313352 \h </w:instrText>
            </w:r>
            <w:r w:rsidR="00A322D5">
              <w:rPr>
                <w:noProof/>
                <w:webHidden/>
              </w:rPr>
            </w:r>
            <w:r w:rsidR="00A322D5">
              <w:rPr>
                <w:noProof/>
                <w:webHidden/>
              </w:rPr>
              <w:fldChar w:fldCharType="separate"/>
            </w:r>
            <w:r w:rsidR="005A31C9">
              <w:rPr>
                <w:noProof/>
                <w:webHidden/>
              </w:rPr>
              <w:t>3</w:t>
            </w:r>
            <w:r w:rsidR="00A322D5">
              <w:rPr>
                <w:noProof/>
                <w:webHidden/>
              </w:rPr>
              <w:fldChar w:fldCharType="end"/>
            </w:r>
          </w:hyperlink>
        </w:p>
        <w:p w14:paraId="60A00940" w14:textId="77777777" w:rsidR="00A322D5" w:rsidRDefault="008646FF">
          <w:pPr>
            <w:pStyle w:val="Kazalovsebine1"/>
            <w:rPr>
              <w:rFonts w:asciiTheme="minorHAnsi" w:eastAsiaTheme="minorEastAsia" w:hAnsiTheme="minorHAnsi" w:cstheme="minorBidi"/>
              <w:noProof/>
              <w:kern w:val="0"/>
              <w:lang w:eastAsia="sl-SI"/>
            </w:rPr>
          </w:pPr>
          <w:hyperlink w:anchor="_Toc213313353" w:history="1">
            <w:r w:rsidR="00A322D5" w:rsidRPr="0029270D">
              <w:rPr>
                <w:rStyle w:val="Hiperpovezava"/>
                <w:rFonts w:ascii="Arial" w:hAnsi="Arial" w:cs="Arial"/>
                <w:noProof/>
              </w:rPr>
              <w:t>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VSEBINA RAZPISNE DOKUMENTACIJE</w:t>
            </w:r>
            <w:r w:rsidR="00A322D5">
              <w:rPr>
                <w:noProof/>
                <w:webHidden/>
              </w:rPr>
              <w:tab/>
            </w:r>
            <w:r w:rsidR="00A322D5">
              <w:rPr>
                <w:noProof/>
                <w:webHidden/>
              </w:rPr>
              <w:fldChar w:fldCharType="begin"/>
            </w:r>
            <w:r w:rsidR="00A322D5">
              <w:rPr>
                <w:noProof/>
                <w:webHidden/>
              </w:rPr>
              <w:instrText xml:space="preserve"> PAGEREF _Toc213313353 \h </w:instrText>
            </w:r>
            <w:r w:rsidR="00A322D5">
              <w:rPr>
                <w:noProof/>
                <w:webHidden/>
              </w:rPr>
            </w:r>
            <w:r w:rsidR="00A322D5">
              <w:rPr>
                <w:noProof/>
                <w:webHidden/>
              </w:rPr>
              <w:fldChar w:fldCharType="separate"/>
            </w:r>
            <w:r w:rsidR="005A31C9">
              <w:rPr>
                <w:noProof/>
                <w:webHidden/>
              </w:rPr>
              <w:t>3</w:t>
            </w:r>
            <w:r w:rsidR="00A322D5">
              <w:rPr>
                <w:noProof/>
                <w:webHidden/>
              </w:rPr>
              <w:fldChar w:fldCharType="end"/>
            </w:r>
          </w:hyperlink>
        </w:p>
        <w:p w14:paraId="768FC8AB" w14:textId="77777777" w:rsidR="00A322D5" w:rsidRDefault="008646FF">
          <w:pPr>
            <w:pStyle w:val="Kazalovsebine1"/>
            <w:rPr>
              <w:rFonts w:asciiTheme="minorHAnsi" w:eastAsiaTheme="minorEastAsia" w:hAnsiTheme="minorHAnsi" w:cstheme="minorBidi"/>
              <w:noProof/>
              <w:kern w:val="0"/>
              <w:lang w:eastAsia="sl-SI"/>
            </w:rPr>
          </w:pPr>
          <w:hyperlink w:anchor="_Toc213313354" w:history="1">
            <w:r w:rsidR="00A322D5" w:rsidRPr="0029270D">
              <w:rPr>
                <w:rStyle w:val="Hiperpovezava"/>
                <w:rFonts w:ascii="Arial" w:hAnsi="Arial" w:cs="Arial"/>
                <w:noProof/>
              </w:rPr>
              <w:t>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PREDMET JAVNEGA NAROČILA</w:t>
            </w:r>
            <w:r w:rsidR="00A322D5">
              <w:rPr>
                <w:noProof/>
                <w:webHidden/>
              </w:rPr>
              <w:tab/>
            </w:r>
            <w:r w:rsidR="00A322D5">
              <w:rPr>
                <w:noProof/>
                <w:webHidden/>
              </w:rPr>
              <w:fldChar w:fldCharType="begin"/>
            </w:r>
            <w:r w:rsidR="00A322D5">
              <w:rPr>
                <w:noProof/>
                <w:webHidden/>
              </w:rPr>
              <w:instrText xml:space="preserve"> PAGEREF _Toc213313354 \h </w:instrText>
            </w:r>
            <w:r w:rsidR="00A322D5">
              <w:rPr>
                <w:noProof/>
                <w:webHidden/>
              </w:rPr>
            </w:r>
            <w:r w:rsidR="00A322D5">
              <w:rPr>
                <w:noProof/>
                <w:webHidden/>
              </w:rPr>
              <w:fldChar w:fldCharType="separate"/>
            </w:r>
            <w:r w:rsidR="005A31C9">
              <w:rPr>
                <w:noProof/>
                <w:webHidden/>
              </w:rPr>
              <w:t>3</w:t>
            </w:r>
            <w:r w:rsidR="00A322D5">
              <w:rPr>
                <w:noProof/>
                <w:webHidden/>
              </w:rPr>
              <w:fldChar w:fldCharType="end"/>
            </w:r>
          </w:hyperlink>
        </w:p>
        <w:p w14:paraId="051241F5" w14:textId="77777777" w:rsidR="00A322D5" w:rsidRDefault="008646FF">
          <w:pPr>
            <w:pStyle w:val="Kazalovsebine1"/>
            <w:rPr>
              <w:rFonts w:asciiTheme="minorHAnsi" w:eastAsiaTheme="minorEastAsia" w:hAnsiTheme="minorHAnsi" w:cstheme="minorBidi"/>
              <w:noProof/>
              <w:kern w:val="0"/>
              <w:lang w:eastAsia="sl-SI"/>
            </w:rPr>
          </w:pPr>
          <w:hyperlink w:anchor="_Toc213313355" w:history="1">
            <w:r w:rsidR="00A322D5" w:rsidRPr="0029270D">
              <w:rPr>
                <w:rStyle w:val="Hiperpovezava"/>
                <w:rFonts w:ascii="Arial" w:hAnsi="Arial" w:cs="Arial"/>
                <w:noProof/>
              </w:rPr>
              <w:t>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POSTOPEK ODDAJE JAVNEGA NAROČILA</w:t>
            </w:r>
            <w:r w:rsidR="00A322D5">
              <w:rPr>
                <w:noProof/>
                <w:webHidden/>
              </w:rPr>
              <w:tab/>
            </w:r>
            <w:r w:rsidR="00A322D5">
              <w:rPr>
                <w:noProof/>
                <w:webHidden/>
              </w:rPr>
              <w:fldChar w:fldCharType="begin"/>
            </w:r>
            <w:r w:rsidR="00A322D5">
              <w:rPr>
                <w:noProof/>
                <w:webHidden/>
              </w:rPr>
              <w:instrText xml:space="preserve"> PAGEREF _Toc213313355 \h </w:instrText>
            </w:r>
            <w:r w:rsidR="00A322D5">
              <w:rPr>
                <w:noProof/>
                <w:webHidden/>
              </w:rPr>
            </w:r>
            <w:r w:rsidR="00A322D5">
              <w:rPr>
                <w:noProof/>
                <w:webHidden/>
              </w:rPr>
              <w:fldChar w:fldCharType="separate"/>
            </w:r>
            <w:r w:rsidR="005A31C9">
              <w:rPr>
                <w:noProof/>
                <w:webHidden/>
              </w:rPr>
              <w:t>6</w:t>
            </w:r>
            <w:r w:rsidR="00A322D5">
              <w:rPr>
                <w:noProof/>
                <w:webHidden/>
              </w:rPr>
              <w:fldChar w:fldCharType="end"/>
            </w:r>
          </w:hyperlink>
        </w:p>
        <w:p w14:paraId="287914D2" w14:textId="77777777" w:rsidR="00A322D5" w:rsidRDefault="008646FF">
          <w:pPr>
            <w:pStyle w:val="Kazalovsebine1"/>
            <w:rPr>
              <w:rFonts w:asciiTheme="minorHAnsi" w:eastAsiaTheme="minorEastAsia" w:hAnsiTheme="minorHAnsi" w:cstheme="minorBidi"/>
              <w:noProof/>
              <w:kern w:val="0"/>
              <w:lang w:eastAsia="sl-SI"/>
            </w:rPr>
          </w:pPr>
          <w:hyperlink w:anchor="_Toc213313356" w:history="1">
            <w:r w:rsidR="00A322D5" w:rsidRPr="0029270D">
              <w:rPr>
                <w:rStyle w:val="Hiperpovezava"/>
                <w:rFonts w:ascii="Arial" w:hAnsi="Arial" w:cs="Arial"/>
                <w:noProof/>
              </w:rPr>
              <w:t>5.</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ROK IN NAČIN PREDLOŽITVE PONUDBE</w:t>
            </w:r>
            <w:r w:rsidR="00A322D5">
              <w:rPr>
                <w:noProof/>
                <w:webHidden/>
              </w:rPr>
              <w:tab/>
            </w:r>
            <w:r w:rsidR="00A322D5">
              <w:rPr>
                <w:noProof/>
                <w:webHidden/>
              </w:rPr>
              <w:fldChar w:fldCharType="begin"/>
            </w:r>
            <w:r w:rsidR="00A322D5">
              <w:rPr>
                <w:noProof/>
                <w:webHidden/>
              </w:rPr>
              <w:instrText xml:space="preserve"> PAGEREF _Toc213313356 \h </w:instrText>
            </w:r>
            <w:r w:rsidR="00A322D5">
              <w:rPr>
                <w:noProof/>
                <w:webHidden/>
              </w:rPr>
            </w:r>
            <w:r w:rsidR="00A322D5">
              <w:rPr>
                <w:noProof/>
                <w:webHidden/>
              </w:rPr>
              <w:fldChar w:fldCharType="separate"/>
            </w:r>
            <w:r w:rsidR="005A31C9">
              <w:rPr>
                <w:noProof/>
                <w:webHidden/>
              </w:rPr>
              <w:t>6</w:t>
            </w:r>
            <w:r w:rsidR="00A322D5">
              <w:rPr>
                <w:noProof/>
                <w:webHidden/>
              </w:rPr>
              <w:fldChar w:fldCharType="end"/>
            </w:r>
          </w:hyperlink>
        </w:p>
        <w:p w14:paraId="48207456" w14:textId="77777777" w:rsidR="00A322D5" w:rsidRDefault="008646FF">
          <w:pPr>
            <w:pStyle w:val="Kazalovsebine1"/>
            <w:rPr>
              <w:rFonts w:asciiTheme="minorHAnsi" w:eastAsiaTheme="minorEastAsia" w:hAnsiTheme="minorHAnsi" w:cstheme="minorBidi"/>
              <w:noProof/>
              <w:kern w:val="0"/>
              <w:lang w:eastAsia="sl-SI"/>
            </w:rPr>
          </w:pPr>
          <w:hyperlink w:anchor="_Toc213313357" w:history="1">
            <w:r w:rsidR="00A322D5" w:rsidRPr="0029270D">
              <w:rPr>
                <w:rStyle w:val="Hiperpovezava"/>
                <w:rFonts w:ascii="Arial" w:hAnsi="Arial" w:cs="Arial"/>
                <w:noProof/>
              </w:rPr>
              <w:t>6.</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ODPIRANJE PONUDB</w:t>
            </w:r>
            <w:r w:rsidR="00A322D5">
              <w:rPr>
                <w:noProof/>
                <w:webHidden/>
              </w:rPr>
              <w:tab/>
            </w:r>
            <w:r w:rsidR="00A322D5">
              <w:rPr>
                <w:noProof/>
                <w:webHidden/>
              </w:rPr>
              <w:fldChar w:fldCharType="begin"/>
            </w:r>
            <w:r w:rsidR="00A322D5">
              <w:rPr>
                <w:noProof/>
                <w:webHidden/>
              </w:rPr>
              <w:instrText xml:space="preserve"> PAGEREF _Toc213313357 \h </w:instrText>
            </w:r>
            <w:r w:rsidR="00A322D5">
              <w:rPr>
                <w:noProof/>
                <w:webHidden/>
              </w:rPr>
            </w:r>
            <w:r w:rsidR="00A322D5">
              <w:rPr>
                <w:noProof/>
                <w:webHidden/>
              </w:rPr>
              <w:fldChar w:fldCharType="separate"/>
            </w:r>
            <w:r w:rsidR="005A31C9">
              <w:rPr>
                <w:noProof/>
                <w:webHidden/>
              </w:rPr>
              <w:t>7</w:t>
            </w:r>
            <w:r w:rsidR="00A322D5">
              <w:rPr>
                <w:noProof/>
                <w:webHidden/>
              </w:rPr>
              <w:fldChar w:fldCharType="end"/>
            </w:r>
          </w:hyperlink>
        </w:p>
        <w:p w14:paraId="201BDBFD" w14:textId="77777777" w:rsidR="00A322D5" w:rsidRDefault="008646FF">
          <w:pPr>
            <w:pStyle w:val="Kazalovsebine1"/>
            <w:rPr>
              <w:rFonts w:asciiTheme="minorHAnsi" w:eastAsiaTheme="minorEastAsia" w:hAnsiTheme="minorHAnsi" w:cstheme="minorBidi"/>
              <w:noProof/>
              <w:kern w:val="0"/>
              <w:lang w:eastAsia="sl-SI"/>
            </w:rPr>
          </w:pPr>
          <w:hyperlink w:anchor="_Toc213313358" w:history="1">
            <w:r w:rsidR="00A322D5" w:rsidRPr="0029270D">
              <w:rPr>
                <w:rStyle w:val="Hiperpovezava"/>
                <w:rFonts w:ascii="Arial" w:hAnsi="Arial" w:cs="Arial"/>
                <w:noProof/>
              </w:rPr>
              <w:t>7.</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POJASNILA IN SPREMEMBE RAZPISNE DOKUMENTACIJE</w:t>
            </w:r>
            <w:r w:rsidR="00A322D5">
              <w:rPr>
                <w:noProof/>
                <w:webHidden/>
              </w:rPr>
              <w:tab/>
            </w:r>
            <w:r w:rsidR="00A322D5">
              <w:rPr>
                <w:noProof/>
                <w:webHidden/>
              </w:rPr>
              <w:fldChar w:fldCharType="begin"/>
            </w:r>
            <w:r w:rsidR="00A322D5">
              <w:rPr>
                <w:noProof/>
                <w:webHidden/>
              </w:rPr>
              <w:instrText xml:space="preserve"> PAGEREF _Toc213313358 \h </w:instrText>
            </w:r>
            <w:r w:rsidR="00A322D5">
              <w:rPr>
                <w:noProof/>
                <w:webHidden/>
              </w:rPr>
            </w:r>
            <w:r w:rsidR="00A322D5">
              <w:rPr>
                <w:noProof/>
                <w:webHidden/>
              </w:rPr>
              <w:fldChar w:fldCharType="separate"/>
            </w:r>
            <w:r w:rsidR="005A31C9">
              <w:rPr>
                <w:noProof/>
                <w:webHidden/>
              </w:rPr>
              <w:t>7</w:t>
            </w:r>
            <w:r w:rsidR="00A322D5">
              <w:rPr>
                <w:noProof/>
                <w:webHidden/>
              </w:rPr>
              <w:fldChar w:fldCharType="end"/>
            </w:r>
          </w:hyperlink>
        </w:p>
        <w:p w14:paraId="67D33D18" w14:textId="77777777" w:rsidR="00A322D5" w:rsidRDefault="008646FF">
          <w:pPr>
            <w:pStyle w:val="Kazalovsebine1"/>
            <w:rPr>
              <w:rFonts w:asciiTheme="minorHAnsi" w:eastAsiaTheme="minorEastAsia" w:hAnsiTheme="minorHAnsi" w:cstheme="minorBidi"/>
              <w:noProof/>
              <w:kern w:val="0"/>
              <w:lang w:eastAsia="sl-SI"/>
            </w:rPr>
          </w:pPr>
          <w:hyperlink w:anchor="_Toc213313359" w:history="1">
            <w:r w:rsidR="00A322D5" w:rsidRPr="0029270D">
              <w:rPr>
                <w:rStyle w:val="Hiperpovezava"/>
                <w:rFonts w:ascii="Arial" w:hAnsi="Arial" w:cs="Arial"/>
                <w:noProof/>
              </w:rPr>
              <w:t>8.</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UGOTAVLJANJE SPOSOBNOSTI</w:t>
            </w:r>
            <w:r w:rsidR="00A322D5">
              <w:rPr>
                <w:noProof/>
                <w:webHidden/>
              </w:rPr>
              <w:tab/>
            </w:r>
            <w:r w:rsidR="00A322D5">
              <w:rPr>
                <w:noProof/>
                <w:webHidden/>
              </w:rPr>
              <w:fldChar w:fldCharType="begin"/>
            </w:r>
            <w:r w:rsidR="00A322D5">
              <w:rPr>
                <w:noProof/>
                <w:webHidden/>
              </w:rPr>
              <w:instrText xml:space="preserve"> PAGEREF _Toc213313359 \h </w:instrText>
            </w:r>
            <w:r w:rsidR="00A322D5">
              <w:rPr>
                <w:noProof/>
                <w:webHidden/>
              </w:rPr>
            </w:r>
            <w:r w:rsidR="00A322D5">
              <w:rPr>
                <w:noProof/>
                <w:webHidden/>
              </w:rPr>
              <w:fldChar w:fldCharType="separate"/>
            </w:r>
            <w:r w:rsidR="005A31C9">
              <w:rPr>
                <w:noProof/>
                <w:webHidden/>
              </w:rPr>
              <w:t>7</w:t>
            </w:r>
            <w:r w:rsidR="00A322D5">
              <w:rPr>
                <w:noProof/>
                <w:webHidden/>
              </w:rPr>
              <w:fldChar w:fldCharType="end"/>
            </w:r>
          </w:hyperlink>
        </w:p>
        <w:p w14:paraId="2DDBA6CC" w14:textId="77777777" w:rsidR="00A322D5" w:rsidRDefault="008646FF">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0" w:history="1">
            <w:r w:rsidR="00A322D5" w:rsidRPr="0029270D">
              <w:rPr>
                <w:rStyle w:val="Hiperpovezava"/>
                <w:rFonts w:ascii="Arial" w:hAnsi="Arial" w:cs="Arial"/>
                <w:noProof/>
              </w:rPr>
              <w:t>8.1.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Subjekti, za katere se ugotavlja sposobnost</w:t>
            </w:r>
            <w:r w:rsidR="00A322D5">
              <w:rPr>
                <w:noProof/>
                <w:webHidden/>
              </w:rPr>
              <w:tab/>
            </w:r>
            <w:r w:rsidR="00A322D5">
              <w:rPr>
                <w:noProof/>
                <w:webHidden/>
              </w:rPr>
              <w:fldChar w:fldCharType="begin"/>
            </w:r>
            <w:r w:rsidR="00A322D5">
              <w:rPr>
                <w:noProof/>
                <w:webHidden/>
              </w:rPr>
              <w:instrText xml:space="preserve"> PAGEREF _Toc213313360 \h </w:instrText>
            </w:r>
            <w:r w:rsidR="00A322D5">
              <w:rPr>
                <w:noProof/>
                <w:webHidden/>
              </w:rPr>
            </w:r>
            <w:r w:rsidR="00A322D5">
              <w:rPr>
                <w:noProof/>
                <w:webHidden/>
              </w:rPr>
              <w:fldChar w:fldCharType="separate"/>
            </w:r>
            <w:r w:rsidR="005A31C9">
              <w:rPr>
                <w:noProof/>
                <w:webHidden/>
              </w:rPr>
              <w:t>7</w:t>
            </w:r>
            <w:r w:rsidR="00A322D5">
              <w:rPr>
                <w:noProof/>
                <w:webHidden/>
              </w:rPr>
              <w:fldChar w:fldCharType="end"/>
            </w:r>
          </w:hyperlink>
        </w:p>
        <w:p w14:paraId="5E9ABB38" w14:textId="77777777" w:rsidR="00A322D5" w:rsidRDefault="008646FF">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1" w:history="1">
            <w:r w:rsidR="00A322D5" w:rsidRPr="0029270D">
              <w:rPr>
                <w:rStyle w:val="Hiperpovezava"/>
                <w:rFonts w:ascii="Arial" w:hAnsi="Arial" w:cs="Arial"/>
                <w:noProof/>
              </w:rPr>
              <w:t>8.2.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Razlogi za izključitev</w:t>
            </w:r>
            <w:r w:rsidR="00A322D5">
              <w:rPr>
                <w:noProof/>
                <w:webHidden/>
              </w:rPr>
              <w:tab/>
            </w:r>
            <w:r w:rsidR="00A322D5">
              <w:rPr>
                <w:noProof/>
                <w:webHidden/>
              </w:rPr>
              <w:fldChar w:fldCharType="begin"/>
            </w:r>
            <w:r w:rsidR="00A322D5">
              <w:rPr>
                <w:noProof/>
                <w:webHidden/>
              </w:rPr>
              <w:instrText xml:space="preserve"> PAGEREF _Toc213313361 \h </w:instrText>
            </w:r>
            <w:r w:rsidR="00A322D5">
              <w:rPr>
                <w:noProof/>
                <w:webHidden/>
              </w:rPr>
            </w:r>
            <w:r w:rsidR="00A322D5">
              <w:rPr>
                <w:noProof/>
                <w:webHidden/>
              </w:rPr>
              <w:fldChar w:fldCharType="separate"/>
            </w:r>
            <w:r w:rsidR="005A31C9">
              <w:rPr>
                <w:noProof/>
                <w:webHidden/>
              </w:rPr>
              <w:t>8</w:t>
            </w:r>
            <w:r w:rsidR="00A322D5">
              <w:rPr>
                <w:noProof/>
                <w:webHidden/>
              </w:rPr>
              <w:fldChar w:fldCharType="end"/>
            </w:r>
          </w:hyperlink>
        </w:p>
        <w:p w14:paraId="710D4EBF" w14:textId="77777777" w:rsidR="00A322D5" w:rsidRDefault="008646FF">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2" w:history="1">
            <w:r w:rsidR="00A322D5" w:rsidRPr="0029270D">
              <w:rPr>
                <w:rStyle w:val="Hiperpovezava"/>
                <w:rFonts w:ascii="Arial" w:hAnsi="Arial" w:cs="Arial"/>
                <w:noProof/>
              </w:rPr>
              <w:t>8.3.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Pogoji za priznanje sposobnosti</w:t>
            </w:r>
            <w:r w:rsidR="00A322D5">
              <w:rPr>
                <w:noProof/>
                <w:webHidden/>
              </w:rPr>
              <w:tab/>
            </w:r>
            <w:r w:rsidR="00A322D5">
              <w:rPr>
                <w:noProof/>
                <w:webHidden/>
              </w:rPr>
              <w:fldChar w:fldCharType="begin"/>
            </w:r>
            <w:r w:rsidR="00A322D5">
              <w:rPr>
                <w:noProof/>
                <w:webHidden/>
              </w:rPr>
              <w:instrText xml:space="preserve"> PAGEREF _Toc213313362 \h </w:instrText>
            </w:r>
            <w:r w:rsidR="00A322D5">
              <w:rPr>
                <w:noProof/>
                <w:webHidden/>
              </w:rPr>
            </w:r>
            <w:r w:rsidR="00A322D5">
              <w:rPr>
                <w:noProof/>
                <w:webHidden/>
              </w:rPr>
              <w:fldChar w:fldCharType="separate"/>
            </w:r>
            <w:r w:rsidR="005A31C9">
              <w:rPr>
                <w:noProof/>
                <w:webHidden/>
              </w:rPr>
              <w:t>10</w:t>
            </w:r>
            <w:r w:rsidR="00A322D5">
              <w:rPr>
                <w:noProof/>
                <w:webHidden/>
              </w:rPr>
              <w:fldChar w:fldCharType="end"/>
            </w:r>
          </w:hyperlink>
        </w:p>
        <w:p w14:paraId="2692FBCF" w14:textId="77777777" w:rsidR="00A322D5" w:rsidRDefault="008646FF">
          <w:pPr>
            <w:pStyle w:val="Kazalovsebine1"/>
            <w:rPr>
              <w:rFonts w:asciiTheme="minorHAnsi" w:eastAsiaTheme="minorEastAsia" w:hAnsiTheme="minorHAnsi" w:cstheme="minorBidi"/>
              <w:noProof/>
              <w:kern w:val="0"/>
              <w:lang w:eastAsia="sl-SI"/>
            </w:rPr>
          </w:pPr>
          <w:hyperlink w:anchor="_Toc213313363" w:history="1">
            <w:r w:rsidR="00A322D5" w:rsidRPr="0029270D">
              <w:rPr>
                <w:rStyle w:val="Hiperpovezava"/>
                <w:rFonts w:ascii="Arial" w:hAnsi="Arial" w:cs="Arial"/>
                <w:noProof/>
              </w:rPr>
              <w:t>9.</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POJASNJEVANJE, DOPOLNJEVANJE IN SPREMINJANJE PONUDB</w:t>
            </w:r>
            <w:r w:rsidR="00A322D5">
              <w:rPr>
                <w:noProof/>
                <w:webHidden/>
              </w:rPr>
              <w:tab/>
            </w:r>
            <w:r w:rsidR="00A322D5">
              <w:rPr>
                <w:noProof/>
                <w:webHidden/>
              </w:rPr>
              <w:fldChar w:fldCharType="begin"/>
            </w:r>
            <w:r w:rsidR="00A322D5">
              <w:rPr>
                <w:noProof/>
                <w:webHidden/>
              </w:rPr>
              <w:instrText xml:space="preserve"> PAGEREF _Toc213313363 \h </w:instrText>
            </w:r>
            <w:r w:rsidR="00A322D5">
              <w:rPr>
                <w:noProof/>
                <w:webHidden/>
              </w:rPr>
            </w:r>
            <w:r w:rsidR="00A322D5">
              <w:rPr>
                <w:noProof/>
                <w:webHidden/>
              </w:rPr>
              <w:fldChar w:fldCharType="separate"/>
            </w:r>
            <w:r w:rsidR="005A31C9">
              <w:rPr>
                <w:noProof/>
                <w:webHidden/>
              </w:rPr>
              <w:t>11</w:t>
            </w:r>
            <w:r w:rsidR="00A322D5">
              <w:rPr>
                <w:noProof/>
                <w:webHidden/>
              </w:rPr>
              <w:fldChar w:fldCharType="end"/>
            </w:r>
          </w:hyperlink>
        </w:p>
        <w:p w14:paraId="6FD308CA" w14:textId="77777777" w:rsidR="00A322D5" w:rsidRDefault="008646FF">
          <w:pPr>
            <w:pStyle w:val="Kazalovsebine1"/>
            <w:rPr>
              <w:rFonts w:asciiTheme="minorHAnsi" w:eastAsiaTheme="minorEastAsia" w:hAnsiTheme="minorHAnsi" w:cstheme="minorBidi"/>
              <w:noProof/>
              <w:kern w:val="0"/>
              <w:lang w:eastAsia="sl-SI"/>
            </w:rPr>
          </w:pPr>
          <w:hyperlink w:anchor="_Toc213313364" w:history="1">
            <w:r w:rsidR="00A322D5" w:rsidRPr="0029270D">
              <w:rPr>
                <w:rStyle w:val="Hiperpovezava"/>
                <w:rFonts w:ascii="Arial" w:hAnsi="Arial" w:cs="Arial"/>
                <w:noProof/>
              </w:rPr>
              <w:t>10.</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FINANČNA ZAVAROVANJA</w:t>
            </w:r>
            <w:r w:rsidR="00A322D5">
              <w:rPr>
                <w:noProof/>
                <w:webHidden/>
              </w:rPr>
              <w:tab/>
            </w:r>
            <w:r w:rsidR="00A322D5">
              <w:rPr>
                <w:noProof/>
                <w:webHidden/>
              </w:rPr>
              <w:fldChar w:fldCharType="begin"/>
            </w:r>
            <w:r w:rsidR="00A322D5">
              <w:rPr>
                <w:noProof/>
                <w:webHidden/>
              </w:rPr>
              <w:instrText xml:space="preserve"> PAGEREF _Toc213313364 \h </w:instrText>
            </w:r>
            <w:r w:rsidR="00A322D5">
              <w:rPr>
                <w:noProof/>
                <w:webHidden/>
              </w:rPr>
            </w:r>
            <w:r w:rsidR="00A322D5">
              <w:rPr>
                <w:noProof/>
                <w:webHidden/>
              </w:rPr>
              <w:fldChar w:fldCharType="separate"/>
            </w:r>
            <w:r w:rsidR="005A31C9">
              <w:rPr>
                <w:noProof/>
                <w:webHidden/>
              </w:rPr>
              <w:t>11</w:t>
            </w:r>
            <w:r w:rsidR="00A322D5">
              <w:rPr>
                <w:noProof/>
                <w:webHidden/>
              </w:rPr>
              <w:fldChar w:fldCharType="end"/>
            </w:r>
          </w:hyperlink>
        </w:p>
        <w:p w14:paraId="0E05305C" w14:textId="77777777" w:rsidR="00A322D5" w:rsidRDefault="008646FF">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5" w:history="1">
            <w:r w:rsidR="00A322D5" w:rsidRPr="0029270D">
              <w:rPr>
                <w:rStyle w:val="Hiperpovezava"/>
                <w:rFonts w:ascii="Arial" w:hAnsi="Arial" w:cs="Arial"/>
                <w:noProof/>
              </w:rPr>
              <w:t>10.1.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Zavarovanje za dobro izvedbo pogodbenih obveznosti in za odpravo napak v garancijskem roku</w:t>
            </w:r>
            <w:r w:rsidR="00A322D5">
              <w:rPr>
                <w:noProof/>
                <w:webHidden/>
              </w:rPr>
              <w:tab/>
            </w:r>
            <w:r w:rsidR="00A322D5">
              <w:rPr>
                <w:noProof/>
                <w:webHidden/>
              </w:rPr>
              <w:fldChar w:fldCharType="begin"/>
            </w:r>
            <w:r w:rsidR="00A322D5">
              <w:rPr>
                <w:noProof/>
                <w:webHidden/>
              </w:rPr>
              <w:instrText xml:space="preserve"> PAGEREF _Toc213313365 \h </w:instrText>
            </w:r>
            <w:r w:rsidR="00A322D5">
              <w:rPr>
                <w:noProof/>
                <w:webHidden/>
              </w:rPr>
            </w:r>
            <w:r w:rsidR="00A322D5">
              <w:rPr>
                <w:noProof/>
                <w:webHidden/>
              </w:rPr>
              <w:fldChar w:fldCharType="separate"/>
            </w:r>
            <w:r w:rsidR="005A31C9">
              <w:rPr>
                <w:noProof/>
                <w:webHidden/>
              </w:rPr>
              <w:t>11</w:t>
            </w:r>
            <w:r w:rsidR="00A322D5">
              <w:rPr>
                <w:noProof/>
                <w:webHidden/>
              </w:rPr>
              <w:fldChar w:fldCharType="end"/>
            </w:r>
          </w:hyperlink>
        </w:p>
        <w:p w14:paraId="781D0060" w14:textId="77777777" w:rsidR="00A322D5" w:rsidRDefault="008646FF">
          <w:pPr>
            <w:pStyle w:val="Kazalovsebine1"/>
            <w:rPr>
              <w:rFonts w:asciiTheme="minorHAnsi" w:eastAsiaTheme="minorEastAsia" w:hAnsiTheme="minorHAnsi" w:cstheme="minorBidi"/>
              <w:noProof/>
              <w:kern w:val="0"/>
              <w:lang w:eastAsia="sl-SI"/>
            </w:rPr>
          </w:pPr>
          <w:hyperlink w:anchor="_Toc213313366" w:history="1">
            <w:r w:rsidR="00A322D5" w:rsidRPr="0029270D">
              <w:rPr>
                <w:rStyle w:val="Hiperpovezava"/>
                <w:rFonts w:ascii="Arial" w:hAnsi="Arial" w:cs="Arial"/>
                <w:noProof/>
              </w:rPr>
              <w:t>11.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MERILO</w:t>
            </w:r>
            <w:r w:rsidR="00A322D5">
              <w:rPr>
                <w:noProof/>
                <w:webHidden/>
              </w:rPr>
              <w:tab/>
            </w:r>
            <w:r w:rsidR="00A322D5">
              <w:rPr>
                <w:noProof/>
                <w:webHidden/>
              </w:rPr>
              <w:fldChar w:fldCharType="begin"/>
            </w:r>
            <w:r w:rsidR="00A322D5">
              <w:rPr>
                <w:noProof/>
                <w:webHidden/>
              </w:rPr>
              <w:instrText xml:space="preserve"> PAGEREF _Toc213313366 \h </w:instrText>
            </w:r>
            <w:r w:rsidR="00A322D5">
              <w:rPr>
                <w:noProof/>
                <w:webHidden/>
              </w:rPr>
            </w:r>
            <w:r w:rsidR="00A322D5">
              <w:rPr>
                <w:noProof/>
                <w:webHidden/>
              </w:rPr>
              <w:fldChar w:fldCharType="separate"/>
            </w:r>
            <w:r w:rsidR="005A31C9">
              <w:rPr>
                <w:noProof/>
                <w:webHidden/>
              </w:rPr>
              <w:t>12</w:t>
            </w:r>
            <w:r w:rsidR="00A322D5">
              <w:rPr>
                <w:noProof/>
                <w:webHidden/>
              </w:rPr>
              <w:fldChar w:fldCharType="end"/>
            </w:r>
          </w:hyperlink>
        </w:p>
        <w:p w14:paraId="0BA4639B" w14:textId="77777777" w:rsidR="00A322D5" w:rsidRDefault="008646FF">
          <w:pPr>
            <w:pStyle w:val="Kazalovsebine1"/>
            <w:rPr>
              <w:rFonts w:asciiTheme="minorHAnsi" w:eastAsiaTheme="minorEastAsia" w:hAnsiTheme="minorHAnsi" w:cstheme="minorBidi"/>
              <w:noProof/>
              <w:kern w:val="0"/>
              <w:lang w:eastAsia="sl-SI"/>
            </w:rPr>
          </w:pPr>
          <w:hyperlink w:anchor="_Toc213313367" w:history="1">
            <w:r w:rsidR="00A322D5" w:rsidRPr="0029270D">
              <w:rPr>
                <w:rStyle w:val="Hiperpovezava"/>
                <w:rFonts w:ascii="Arial" w:hAnsi="Arial" w:cs="Arial"/>
                <w:noProof/>
              </w:rPr>
              <w:t>12.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PONUDBENA DOKUMENTACIJA</w:t>
            </w:r>
            <w:r w:rsidR="00A322D5">
              <w:rPr>
                <w:noProof/>
                <w:webHidden/>
              </w:rPr>
              <w:tab/>
            </w:r>
            <w:r w:rsidR="00A322D5">
              <w:rPr>
                <w:noProof/>
                <w:webHidden/>
              </w:rPr>
              <w:fldChar w:fldCharType="begin"/>
            </w:r>
            <w:r w:rsidR="00A322D5">
              <w:rPr>
                <w:noProof/>
                <w:webHidden/>
              </w:rPr>
              <w:instrText xml:space="preserve"> PAGEREF _Toc213313367 \h </w:instrText>
            </w:r>
            <w:r w:rsidR="00A322D5">
              <w:rPr>
                <w:noProof/>
                <w:webHidden/>
              </w:rPr>
            </w:r>
            <w:r w:rsidR="00A322D5">
              <w:rPr>
                <w:noProof/>
                <w:webHidden/>
              </w:rPr>
              <w:fldChar w:fldCharType="separate"/>
            </w:r>
            <w:r w:rsidR="005A31C9">
              <w:rPr>
                <w:noProof/>
                <w:webHidden/>
              </w:rPr>
              <w:t>13</w:t>
            </w:r>
            <w:r w:rsidR="00A322D5">
              <w:rPr>
                <w:noProof/>
                <w:webHidden/>
              </w:rPr>
              <w:fldChar w:fldCharType="end"/>
            </w:r>
          </w:hyperlink>
        </w:p>
        <w:p w14:paraId="3C8DE708" w14:textId="77777777" w:rsidR="00A322D5" w:rsidRDefault="008646FF">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8" w:history="1">
            <w:r w:rsidR="00A322D5" w:rsidRPr="0029270D">
              <w:rPr>
                <w:rStyle w:val="Hiperpovezava"/>
                <w:rFonts w:ascii="Arial" w:hAnsi="Arial" w:cs="Arial"/>
                <w:noProof/>
              </w:rPr>
              <w:t>12.1.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Navodilo za izpolnitev obrazcev</w:t>
            </w:r>
            <w:r w:rsidR="00A322D5">
              <w:rPr>
                <w:noProof/>
                <w:webHidden/>
              </w:rPr>
              <w:tab/>
            </w:r>
            <w:r w:rsidR="00A322D5">
              <w:rPr>
                <w:noProof/>
                <w:webHidden/>
              </w:rPr>
              <w:fldChar w:fldCharType="begin"/>
            </w:r>
            <w:r w:rsidR="00A322D5">
              <w:rPr>
                <w:noProof/>
                <w:webHidden/>
              </w:rPr>
              <w:instrText xml:space="preserve"> PAGEREF _Toc213313368 \h </w:instrText>
            </w:r>
            <w:r w:rsidR="00A322D5">
              <w:rPr>
                <w:noProof/>
                <w:webHidden/>
              </w:rPr>
            </w:r>
            <w:r w:rsidR="00A322D5">
              <w:rPr>
                <w:noProof/>
                <w:webHidden/>
              </w:rPr>
              <w:fldChar w:fldCharType="separate"/>
            </w:r>
            <w:r w:rsidR="005A31C9">
              <w:rPr>
                <w:noProof/>
                <w:webHidden/>
              </w:rPr>
              <w:t>13</w:t>
            </w:r>
            <w:r w:rsidR="00A322D5">
              <w:rPr>
                <w:noProof/>
                <w:webHidden/>
              </w:rPr>
              <w:fldChar w:fldCharType="end"/>
            </w:r>
          </w:hyperlink>
        </w:p>
        <w:p w14:paraId="2AE500D0" w14:textId="77777777" w:rsidR="00A322D5" w:rsidRDefault="008646FF">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9" w:history="1">
            <w:r w:rsidR="00A322D5" w:rsidRPr="0029270D">
              <w:rPr>
                <w:rStyle w:val="Hiperpovezava"/>
                <w:rFonts w:ascii="Arial" w:hAnsi="Arial" w:cs="Arial"/>
                <w:noProof/>
              </w:rPr>
              <w:t>12.2.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Ponudba – ponudbeni predračun</w:t>
            </w:r>
            <w:r w:rsidR="00A322D5">
              <w:rPr>
                <w:noProof/>
                <w:webHidden/>
              </w:rPr>
              <w:tab/>
            </w:r>
            <w:r w:rsidR="00A322D5">
              <w:rPr>
                <w:noProof/>
                <w:webHidden/>
              </w:rPr>
              <w:fldChar w:fldCharType="begin"/>
            </w:r>
            <w:r w:rsidR="00A322D5">
              <w:rPr>
                <w:noProof/>
                <w:webHidden/>
              </w:rPr>
              <w:instrText xml:space="preserve"> PAGEREF _Toc213313369 \h </w:instrText>
            </w:r>
            <w:r w:rsidR="00A322D5">
              <w:rPr>
                <w:noProof/>
                <w:webHidden/>
              </w:rPr>
            </w:r>
            <w:r w:rsidR="00A322D5">
              <w:rPr>
                <w:noProof/>
                <w:webHidden/>
              </w:rPr>
              <w:fldChar w:fldCharType="separate"/>
            </w:r>
            <w:r w:rsidR="005A31C9">
              <w:rPr>
                <w:noProof/>
                <w:webHidden/>
              </w:rPr>
              <w:t>14</w:t>
            </w:r>
            <w:r w:rsidR="00A322D5">
              <w:rPr>
                <w:noProof/>
                <w:webHidden/>
              </w:rPr>
              <w:fldChar w:fldCharType="end"/>
            </w:r>
          </w:hyperlink>
        </w:p>
        <w:p w14:paraId="2E5CFC69" w14:textId="77777777" w:rsidR="00A322D5" w:rsidRDefault="008646FF">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70" w:history="1">
            <w:r w:rsidR="00A322D5" w:rsidRPr="0029270D">
              <w:rPr>
                <w:rStyle w:val="Hiperpovezava"/>
                <w:rFonts w:ascii="Arial" w:hAnsi="Arial" w:cs="Arial"/>
                <w:noProof/>
              </w:rPr>
              <w:t>12.3.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Skupna ponudba</w:t>
            </w:r>
            <w:r w:rsidR="00A322D5">
              <w:rPr>
                <w:noProof/>
                <w:webHidden/>
              </w:rPr>
              <w:tab/>
            </w:r>
            <w:r w:rsidR="00A322D5">
              <w:rPr>
                <w:noProof/>
                <w:webHidden/>
              </w:rPr>
              <w:fldChar w:fldCharType="begin"/>
            </w:r>
            <w:r w:rsidR="00A322D5">
              <w:rPr>
                <w:noProof/>
                <w:webHidden/>
              </w:rPr>
              <w:instrText xml:space="preserve"> PAGEREF _Toc213313370 \h </w:instrText>
            </w:r>
            <w:r w:rsidR="00A322D5">
              <w:rPr>
                <w:noProof/>
                <w:webHidden/>
              </w:rPr>
            </w:r>
            <w:r w:rsidR="00A322D5">
              <w:rPr>
                <w:noProof/>
                <w:webHidden/>
              </w:rPr>
              <w:fldChar w:fldCharType="separate"/>
            </w:r>
            <w:r w:rsidR="005A31C9">
              <w:rPr>
                <w:noProof/>
                <w:webHidden/>
              </w:rPr>
              <w:t>14</w:t>
            </w:r>
            <w:r w:rsidR="00A322D5">
              <w:rPr>
                <w:noProof/>
                <w:webHidden/>
              </w:rPr>
              <w:fldChar w:fldCharType="end"/>
            </w:r>
          </w:hyperlink>
        </w:p>
        <w:p w14:paraId="404C219C" w14:textId="77777777" w:rsidR="00A322D5" w:rsidRDefault="008646FF">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71" w:history="1">
            <w:r w:rsidR="00A322D5" w:rsidRPr="0029270D">
              <w:rPr>
                <w:rStyle w:val="Hiperpovezava"/>
                <w:rFonts w:ascii="Arial" w:hAnsi="Arial" w:cs="Arial"/>
                <w:noProof/>
              </w:rPr>
              <w:t>12.4.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Ponudba s podizvajalci</w:t>
            </w:r>
            <w:r w:rsidR="00A322D5">
              <w:rPr>
                <w:noProof/>
                <w:webHidden/>
              </w:rPr>
              <w:tab/>
            </w:r>
            <w:r w:rsidR="00A322D5">
              <w:rPr>
                <w:noProof/>
                <w:webHidden/>
              </w:rPr>
              <w:fldChar w:fldCharType="begin"/>
            </w:r>
            <w:r w:rsidR="00A322D5">
              <w:rPr>
                <w:noProof/>
                <w:webHidden/>
              </w:rPr>
              <w:instrText xml:space="preserve"> PAGEREF _Toc213313371 \h </w:instrText>
            </w:r>
            <w:r w:rsidR="00A322D5">
              <w:rPr>
                <w:noProof/>
                <w:webHidden/>
              </w:rPr>
            </w:r>
            <w:r w:rsidR="00A322D5">
              <w:rPr>
                <w:noProof/>
                <w:webHidden/>
              </w:rPr>
              <w:fldChar w:fldCharType="separate"/>
            </w:r>
            <w:r w:rsidR="005A31C9">
              <w:rPr>
                <w:noProof/>
                <w:webHidden/>
              </w:rPr>
              <w:t>15</w:t>
            </w:r>
            <w:r w:rsidR="00A322D5">
              <w:rPr>
                <w:noProof/>
                <w:webHidden/>
              </w:rPr>
              <w:fldChar w:fldCharType="end"/>
            </w:r>
          </w:hyperlink>
        </w:p>
        <w:p w14:paraId="43B232DE" w14:textId="77777777" w:rsidR="00A322D5" w:rsidRDefault="008646FF">
          <w:pPr>
            <w:pStyle w:val="Kazalovsebine1"/>
            <w:rPr>
              <w:rFonts w:asciiTheme="minorHAnsi" w:eastAsiaTheme="minorEastAsia" w:hAnsiTheme="minorHAnsi" w:cstheme="minorBidi"/>
              <w:noProof/>
              <w:kern w:val="0"/>
              <w:lang w:eastAsia="sl-SI"/>
            </w:rPr>
          </w:pPr>
          <w:hyperlink w:anchor="_Toc213313372" w:history="1">
            <w:r w:rsidR="00A322D5" w:rsidRPr="0029270D">
              <w:rPr>
                <w:rStyle w:val="Hiperpovezava"/>
                <w:rFonts w:ascii="Arial" w:hAnsi="Arial" w:cs="Arial"/>
                <w:noProof/>
              </w:rPr>
              <w:t>13.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ZAUPNOST</w:t>
            </w:r>
            <w:r w:rsidR="00A322D5">
              <w:rPr>
                <w:noProof/>
                <w:webHidden/>
              </w:rPr>
              <w:tab/>
            </w:r>
            <w:r w:rsidR="00A322D5">
              <w:rPr>
                <w:noProof/>
                <w:webHidden/>
              </w:rPr>
              <w:fldChar w:fldCharType="begin"/>
            </w:r>
            <w:r w:rsidR="00A322D5">
              <w:rPr>
                <w:noProof/>
                <w:webHidden/>
              </w:rPr>
              <w:instrText xml:space="preserve"> PAGEREF _Toc213313372 \h </w:instrText>
            </w:r>
            <w:r w:rsidR="00A322D5">
              <w:rPr>
                <w:noProof/>
                <w:webHidden/>
              </w:rPr>
            </w:r>
            <w:r w:rsidR="00A322D5">
              <w:rPr>
                <w:noProof/>
                <w:webHidden/>
              </w:rPr>
              <w:fldChar w:fldCharType="separate"/>
            </w:r>
            <w:r w:rsidR="005A31C9">
              <w:rPr>
                <w:noProof/>
                <w:webHidden/>
              </w:rPr>
              <w:t>16</w:t>
            </w:r>
            <w:r w:rsidR="00A322D5">
              <w:rPr>
                <w:noProof/>
                <w:webHidden/>
              </w:rPr>
              <w:fldChar w:fldCharType="end"/>
            </w:r>
          </w:hyperlink>
        </w:p>
        <w:p w14:paraId="26563648" w14:textId="77777777" w:rsidR="00A322D5" w:rsidRDefault="008646FF">
          <w:pPr>
            <w:pStyle w:val="Kazalovsebine1"/>
            <w:rPr>
              <w:rFonts w:asciiTheme="minorHAnsi" w:eastAsiaTheme="minorEastAsia" w:hAnsiTheme="minorHAnsi" w:cstheme="minorBidi"/>
              <w:noProof/>
              <w:kern w:val="0"/>
              <w:lang w:eastAsia="sl-SI"/>
            </w:rPr>
          </w:pPr>
          <w:hyperlink w:anchor="_Toc213313373" w:history="1">
            <w:r w:rsidR="00A322D5" w:rsidRPr="0029270D">
              <w:rPr>
                <w:rStyle w:val="Hiperpovezava"/>
                <w:rFonts w:ascii="Arial" w:hAnsi="Arial" w:cs="Arial"/>
                <w:noProof/>
              </w:rPr>
              <w:t>14.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ODSTOP OD ODDAJE JAVNEGA NAROČILA</w:t>
            </w:r>
            <w:r w:rsidR="00A322D5">
              <w:rPr>
                <w:noProof/>
                <w:webHidden/>
              </w:rPr>
              <w:tab/>
            </w:r>
            <w:r w:rsidR="00A322D5">
              <w:rPr>
                <w:noProof/>
                <w:webHidden/>
              </w:rPr>
              <w:fldChar w:fldCharType="begin"/>
            </w:r>
            <w:r w:rsidR="00A322D5">
              <w:rPr>
                <w:noProof/>
                <w:webHidden/>
              </w:rPr>
              <w:instrText xml:space="preserve"> PAGEREF _Toc213313373 \h </w:instrText>
            </w:r>
            <w:r w:rsidR="00A322D5">
              <w:rPr>
                <w:noProof/>
                <w:webHidden/>
              </w:rPr>
            </w:r>
            <w:r w:rsidR="00A322D5">
              <w:rPr>
                <w:noProof/>
                <w:webHidden/>
              </w:rPr>
              <w:fldChar w:fldCharType="separate"/>
            </w:r>
            <w:r w:rsidR="005A31C9">
              <w:rPr>
                <w:noProof/>
                <w:webHidden/>
              </w:rPr>
              <w:t>16</w:t>
            </w:r>
            <w:r w:rsidR="00A322D5">
              <w:rPr>
                <w:noProof/>
                <w:webHidden/>
              </w:rPr>
              <w:fldChar w:fldCharType="end"/>
            </w:r>
          </w:hyperlink>
        </w:p>
        <w:p w14:paraId="546D3482" w14:textId="77777777" w:rsidR="00A322D5" w:rsidRDefault="008646FF">
          <w:pPr>
            <w:pStyle w:val="Kazalovsebine1"/>
            <w:rPr>
              <w:rFonts w:asciiTheme="minorHAnsi" w:eastAsiaTheme="minorEastAsia" w:hAnsiTheme="minorHAnsi" w:cstheme="minorBidi"/>
              <w:noProof/>
              <w:kern w:val="0"/>
              <w:lang w:eastAsia="sl-SI"/>
            </w:rPr>
          </w:pPr>
          <w:hyperlink w:anchor="_Toc213313374" w:history="1">
            <w:r w:rsidR="00A322D5" w:rsidRPr="0029270D">
              <w:rPr>
                <w:rStyle w:val="Hiperpovezava"/>
                <w:rFonts w:ascii="Arial" w:hAnsi="Arial" w:cs="Arial"/>
                <w:noProof/>
              </w:rPr>
              <w:t>15.</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POGODBA</w:t>
            </w:r>
            <w:r w:rsidR="00A322D5">
              <w:rPr>
                <w:noProof/>
                <w:webHidden/>
              </w:rPr>
              <w:tab/>
            </w:r>
            <w:r w:rsidR="00A322D5">
              <w:rPr>
                <w:noProof/>
                <w:webHidden/>
              </w:rPr>
              <w:fldChar w:fldCharType="begin"/>
            </w:r>
            <w:r w:rsidR="00A322D5">
              <w:rPr>
                <w:noProof/>
                <w:webHidden/>
              </w:rPr>
              <w:instrText xml:space="preserve"> PAGEREF _Toc213313374 \h </w:instrText>
            </w:r>
            <w:r w:rsidR="00A322D5">
              <w:rPr>
                <w:noProof/>
                <w:webHidden/>
              </w:rPr>
            </w:r>
            <w:r w:rsidR="00A322D5">
              <w:rPr>
                <w:noProof/>
                <w:webHidden/>
              </w:rPr>
              <w:fldChar w:fldCharType="separate"/>
            </w:r>
            <w:r w:rsidR="005A31C9">
              <w:rPr>
                <w:noProof/>
                <w:webHidden/>
              </w:rPr>
              <w:t>16</w:t>
            </w:r>
            <w:r w:rsidR="00A322D5">
              <w:rPr>
                <w:noProof/>
                <w:webHidden/>
              </w:rPr>
              <w:fldChar w:fldCharType="end"/>
            </w:r>
          </w:hyperlink>
        </w:p>
        <w:p w14:paraId="7C843C95" w14:textId="77777777" w:rsidR="00A322D5" w:rsidRDefault="008646FF">
          <w:pPr>
            <w:pStyle w:val="Kazalovsebine1"/>
            <w:rPr>
              <w:rFonts w:asciiTheme="minorHAnsi" w:eastAsiaTheme="minorEastAsia" w:hAnsiTheme="minorHAnsi" w:cstheme="minorBidi"/>
              <w:noProof/>
              <w:kern w:val="0"/>
              <w:lang w:eastAsia="sl-SI"/>
            </w:rPr>
          </w:pPr>
          <w:hyperlink w:anchor="_Toc213313375" w:history="1">
            <w:r w:rsidR="00A322D5" w:rsidRPr="0029270D">
              <w:rPr>
                <w:rStyle w:val="Hiperpovezava"/>
                <w:rFonts w:ascii="Arial" w:hAnsi="Arial" w:cs="Arial"/>
                <w:noProof/>
              </w:rPr>
              <w:t>16.</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PROTIKORUPCIJSKO DOLOČILO</w:t>
            </w:r>
            <w:r w:rsidR="00A322D5">
              <w:rPr>
                <w:noProof/>
                <w:webHidden/>
              </w:rPr>
              <w:tab/>
            </w:r>
            <w:r w:rsidR="00A322D5">
              <w:rPr>
                <w:noProof/>
                <w:webHidden/>
              </w:rPr>
              <w:fldChar w:fldCharType="begin"/>
            </w:r>
            <w:r w:rsidR="00A322D5">
              <w:rPr>
                <w:noProof/>
                <w:webHidden/>
              </w:rPr>
              <w:instrText xml:space="preserve"> PAGEREF _Toc213313375 \h </w:instrText>
            </w:r>
            <w:r w:rsidR="00A322D5">
              <w:rPr>
                <w:noProof/>
                <w:webHidden/>
              </w:rPr>
            </w:r>
            <w:r w:rsidR="00A322D5">
              <w:rPr>
                <w:noProof/>
                <w:webHidden/>
              </w:rPr>
              <w:fldChar w:fldCharType="separate"/>
            </w:r>
            <w:r w:rsidR="005A31C9">
              <w:rPr>
                <w:noProof/>
                <w:webHidden/>
              </w:rPr>
              <w:t>17</w:t>
            </w:r>
            <w:r w:rsidR="00A322D5">
              <w:rPr>
                <w:noProof/>
                <w:webHidden/>
              </w:rPr>
              <w:fldChar w:fldCharType="end"/>
            </w:r>
          </w:hyperlink>
        </w:p>
        <w:p w14:paraId="78152CC4" w14:textId="77777777" w:rsidR="00A322D5" w:rsidRDefault="008646FF">
          <w:pPr>
            <w:pStyle w:val="Kazalovsebine1"/>
            <w:rPr>
              <w:rFonts w:asciiTheme="minorHAnsi" w:eastAsiaTheme="minorEastAsia" w:hAnsiTheme="minorHAnsi" w:cstheme="minorBidi"/>
              <w:noProof/>
              <w:kern w:val="0"/>
              <w:lang w:eastAsia="sl-SI"/>
            </w:rPr>
          </w:pPr>
          <w:hyperlink w:anchor="_Toc213313376" w:history="1">
            <w:r w:rsidR="00A322D5" w:rsidRPr="0029270D">
              <w:rPr>
                <w:rStyle w:val="Hiperpovezava"/>
                <w:rFonts w:ascii="Arial" w:hAnsi="Arial" w:cs="Arial"/>
                <w:noProof/>
              </w:rPr>
              <w:t>17.</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POUK O PRAVNEM VARSTVU</w:t>
            </w:r>
            <w:r w:rsidR="00A322D5">
              <w:rPr>
                <w:noProof/>
                <w:webHidden/>
              </w:rPr>
              <w:tab/>
            </w:r>
            <w:r w:rsidR="00A322D5">
              <w:rPr>
                <w:noProof/>
                <w:webHidden/>
              </w:rPr>
              <w:fldChar w:fldCharType="begin"/>
            </w:r>
            <w:r w:rsidR="00A322D5">
              <w:rPr>
                <w:noProof/>
                <w:webHidden/>
              </w:rPr>
              <w:instrText xml:space="preserve"> PAGEREF _Toc213313376 \h </w:instrText>
            </w:r>
            <w:r w:rsidR="00A322D5">
              <w:rPr>
                <w:noProof/>
                <w:webHidden/>
              </w:rPr>
            </w:r>
            <w:r w:rsidR="00A322D5">
              <w:rPr>
                <w:noProof/>
                <w:webHidden/>
              </w:rPr>
              <w:fldChar w:fldCharType="separate"/>
            </w:r>
            <w:r w:rsidR="005A31C9">
              <w:rPr>
                <w:noProof/>
                <w:webHidden/>
              </w:rPr>
              <w:t>17</w:t>
            </w:r>
            <w:r w:rsidR="00A322D5">
              <w:rPr>
                <w:noProof/>
                <w:webHidden/>
              </w:rPr>
              <w:fldChar w:fldCharType="end"/>
            </w:r>
          </w:hyperlink>
        </w:p>
        <w:p w14:paraId="5F635928" w14:textId="77777777" w:rsidR="00A322D5" w:rsidRDefault="008646FF">
          <w:pPr>
            <w:pStyle w:val="Kazalovsebine1"/>
            <w:rPr>
              <w:rFonts w:asciiTheme="minorHAnsi" w:eastAsiaTheme="minorEastAsia" w:hAnsiTheme="minorHAnsi" w:cstheme="minorBidi"/>
              <w:noProof/>
              <w:kern w:val="0"/>
              <w:lang w:eastAsia="sl-SI"/>
            </w:rPr>
          </w:pPr>
          <w:hyperlink w:anchor="_Toc213313377" w:history="1">
            <w:r w:rsidR="00A322D5" w:rsidRPr="0029270D">
              <w:rPr>
                <w:rStyle w:val="Hiperpovezava"/>
                <w:rFonts w:ascii="Arial" w:hAnsi="Arial" w:cs="Arial"/>
                <w:noProof/>
              </w:rPr>
              <w:t>PONUDBA – PONUDBENI PREDRAČUN</w:t>
            </w:r>
            <w:r w:rsidR="00A322D5">
              <w:rPr>
                <w:noProof/>
                <w:webHidden/>
              </w:rPr>
              <w:tab/>
            </w:r>
            <w:r w:rsidR="00A322D5">
              <w:rPr>
                <w:noProof/>
                <w:webHidden/>
              </w:rPr>
              <w:fldChar w:fldCharType="begin"/>
            </w:r>
            <w:r w:rsidR="00A322D5">
              <w:rPr>
                <w:noProof/>
                <w:webHidden/>
              </w:rPr>
              <w:instrText xml:space="preserve"> PAGEREF _Toc213313377 \h </w:instrText>
            </w:r>
            <w:r w:rsidR="00A322D5">
              <w:rPr>
                <w:noProof/>
                <w:webHidden/>
              </w:rPr>
            </w:r>
            <w:r w:rsidR="00A322D5">
              <w:rPr>
                <w:noProof/>
                <w:webHidden/>
              </w:rPr>
              <w:fldChar w:fldCharType="separate"/>
            </w:r>
            <w:r w:rsidR="005A31C9">
              <w:rPr>
                <w:noProof/>
                <w:webHidden/>
              </w:rPr>
              <w:t>18</w:t>
            </w:r>
            <w:r w:rsidR="00A322D5">
              <w:rPr>
                <w:noProof/>
                <w:webHidden/>
              </w:rPr>
              <w:fldChar w:fldCharType="end"/>
            </w:r>
          </w:hyperlink>
        </w:p>
        <w:p w14:paraId="01603A69" w14:textId="77777777" w:rsidR="00A322D5" w:rsidRDefault="008646FF">
          <w:pPr>
            <w:pStyle w:val="Kazalovsebine1"/>
            <w:rPr>
              <w:rFonts w:asciiTheme="minorHAnsi" w:eastAsiaTheme="minorEastAsia" w:hAnsiTheme="minorHAnsi" w:cstheme="minorBidi"/>
              <w:noProof/>
              <w:kern w:val="0"/>
              <w:lang w:eastAsia="sl-SI"/>
            </w:rPr>
          </w:pPr>
          <w:hyperlink w:anchor="_Toc213313378" w:history="1">
            <w:r w:rsidR="00A322D5" w:rsidRPr="0029270D">
              <w:rPr>
                <w:rStyle w:val="Hiperpovezava"/>
                <w:rFonts w:ascii="Arial" w:hAnsi="Arial" w:cs="Arial"/>
                <w:noProof/>
              </w:rPr>
              <w:t>REFERENČNO POTRDILO</w:t>
            </w:r>
            <w:r w:rsidR="00A322D5">
              <w:rPr>
                <w:noProof/>
                <w:webHidden/>
              </w:rPr>
              <w:tab/>
            </w:r>
            <w:r w:rsidR="00A322D5">
              <w:rPr>
                <w:noProof/>
                <w:webHidden/>
              </w:rPr>
              <w:fldChar w:fldCharType="begin"/>
            </w:r>
            <w:r w:rsidR="00A322D5">
              <w:rPr>
                <w:noProof/>
                <w:webHidden/>
              </w:rPr>
              <w:instrText xml:space="preserve"> PAGEREF _Toc213313378 \h </w:instrText>
            </w:r>
            <w:r w:rsidR="00A322D5">
              <w:rPr>
                <w:noProof/>
                <w:webHidden/>
              </w:rPr>
            </w:r>
            <w:r w:rsidR="00A322D5">
              <w:rPr>
                <w:noProof/>
                <w:webHidden/>
              </w:rPr>
              <w:fldChar w:fldCharType="separate"/>
            </w:r>
            <w:r w:rsidR="005A31C9">
              <w:rPr>
                <w:noProof/>
                <w:webHidden/>
              </w:rPr>
              <w:t>20</w:t>
            </w:r>
            <w:r w:rsidR="00A322D5">
              <w:rPr>
                <w:noProof/>
                <w:webHidden/>
              </w:rPr>
              <w:fldChar w:fldCharType="end"/>
            </w:r>
          </w:hyperlink>
        </w:p>
        <w:p w14:paraId="63AD90AE" w14:textId="77777777" w:rsidR="00A322D5" w:rsidRDefault="008646FF">
          <w:pPr>
            <w:pStyle w:val="Kazalovsebine1"/>
            <w:rPr>
              <w:rFonts w:asciiTheme="minorHAnsi" w:eastAsiaTheme="minorEastAsia" w:hAnsiTheme="minorHAnsi" w:cstheme="minorBidi"/>
              <w:noProof/>
              <w:kern w:val="0"/>
              <w:lang w:eastAsia="sl-SI"/>
            </w:rPr>
          </w:pPr>
          <w:hyperlink w:anchor="_Toc213313379" w:history="1">
            <w:r w:rsidR="00A322D5" w:rsidRPr="0029270D">
              <w:rPr>
                <w:rStyle w:val="Hiperpovezava"/>
                <w:rFonts w:ascii="Arial" w:hAnsi="Arial" w:cs="Arial"/>
                <w:noProof/>
              </w:rPr>
              <w:t>PODIZVAJALCI</w:t>
            </w:r>
            <w:r w:rsidR="00A322D5">
              <w:rPr>
                <w:noProof/>
                <w:webHidden/>
              </w:rPr>
              <w:tab/>
            </w:r>
            <w:r w:rsidR="00A322D5">
              <w:rPr>
                <w:noProof/>
                <w:webHidden/>
              </w:rPr>
              <w:fldChar w:fldCharType="begin"/>
            </w:r>
            <w:r w:rsidR="00A322D5">
              <w:rPr>
                <w:noProof/>
                <w:webHidden/>
              </w:rPr>
              <w:instrText xml:space="preserve"> PAGEREF _Toc213313379 \h </w:instrText>
            </w:r>
            <w:r w:rsidR="00A322D5">
              <w:rPr>
                <w:noProof/>
                <w:webHidden/>
              </w:rPr>
            </w:r>
            <w:r w:rsidR="00A322D5">
              <w:rPr>
                <w:noProof/>
                <w:webHidden/>
              </w:rPr>
              <w:fldChar w:fldCharType="separate"/>
            </w:r>
            <w:r w:rsidR="005A31C9">
              <w:rPr>
                <w:noProof/>
                <w:webHidden/>
              </w:rPr>
              <w:t>21</w:t>
            </w:r>
            <w:r w:rsidR="00A322D5">
              <w:rPr>
                <w:noProof/>
                <w:webHidden/>
              </w:rPr>
              <w:fldChar w:fldCharType="end"/>
            </w:r>
          </w:hyperlink>
        </w:p>
        <w:p w14:paraId="14944871" w14:textId="77777777" w:rsidR="00A322D5" w:rsidRDefault="008646FF">
          <w:pPr>
            <w:pStyle w:val="Kazalovsebine1"/>
            <w:rPr>
              <w:rFonts w:asciiTheme="minorHAnsi" w:eastAsiaTheme="minorEastAsia" w:hAnsiTheme="minorHAnsi" w:cstheme="minorBidi"/>
              <w:noProof/>
              <w:kern w:val="0"/>
              <w:lang w:eastAsia="sl-SI"/>
            </w:rPr>
          </w:pPr>
          <w:hyperlink w:anchor="_Toc213313380" w:history="1">
            <w:r w:rsidR="00A322D5" w:rsidRPr="0029270D">
              <w:rPr>
                <w:rStyle w:val="Hiperpovezava"/>
                <w:rFonts w:ascii="Arial" w:hAnsi="Arial" w:cs="Arial"/>
                <w:noProof/>
              </w:rPr>
              <w:t>IZJAVA PODIZVAJALCA O NEPOSREDNIH PLAČILIH</w:t>
            </w:r>
            <w:r w:rsidR="00A322D5">
              <w:rPr>
                <w:noProof/>
                <w:webHidden/>
              </w:rPr>
              <w:tab/>
            </w:r>
            <w:r w:rsidR="00A322D5">
              <w:rPr>
                <w:noProof/>
                <w:webHidden/>
              </w:rPr>
              <w:fldChar w:fldCharType="begin"/>
            </w:r>
            <w:r w:rsidR="00A322D5">
              <w:rPr>
                <w:noProof/>
                <w:webHidden/>
              </w:rPr>
              <w:instrText xml:space="preserve"> PAGEREF _Toc213313380 \h </w:instrText>
            </w:r>
            <w:r w:rsidR="00A322D5">
              <w:rPr>
                <w:noProof/>
                <w:webHidden/>
              </w:rPr>
            </w:r>
            <w:r w:rsidR="00A322D5">
              <w:rPr>
                <w:noProof/>
                <w:webHidden/>
              </w:rPr>
              <w:fldChar w:fldCharType="separate"/>
            </w:r>
            <w:r w:rsidR="005A31C9">
              <w:rPr>
                <w:noProof/>
                <w:webHidden/>
              </w:rPr>
              <w:t>22</w:t>
            </w:r>
            <w:r w:rsidR="00A322D5">
              <w:rPr>
                <w:noProof/>
                <w:webHidden/>
              </w:rPr>
              <w:fldChar w:fldCharType="end"/>
            </w:r>
          </w:hyperlink>
        </w:p>
        <w:p w14:paraId="17ABE534" w14:textId="77777777" w:rsidR="00A322D5" w:rsidRDefault="008646FF">
          <w:pPr>
            <w:pStyle w:val="Kazalovsebine1"/>
            <w:rPr>
              <w:rFonts w:asciiTheme="minorHAnsi" w:eastAsiaTheme="minorEastAsia" w:hAnsiTheme="minorHAnsi" w:cstheme="minorBidi"/>
              <w:noProof/>
              <w:kern w:val="0"/>
              <w:lang w:eastAsia="sl-SI"/>
            </w:rPr>
          </w:pPr>
          <w:hyperlink w:anchor="_Toc213313381" w:history="1">
            <w:r w:rsidR="00A322D5" w:rsidRPr="0029270D">
              <w:rPr>
                <w:rStyle w:val="Hiperpovezava"/>
                <w:rFonts w:ascii="Arial" w:hAnsi="Arial" w:cs="Arial"/>
                <w:noProof/>
              </w:rPr>
              <w:t>MENIČNA IZJAVA</w:t>
            </w:r>
            <w:r w:rsidR="00A322D5">
              <w:rPr>
                <w:noProof/>
                <w:webHidden/>
              </w:rPr>
              <w:tab/>
            </w:r>
            <w:r w:rsidR="00A322D5">
              <w:rPr>
                <w:noProof/>
                <w:webHidden/>
              </w:rPr>
              <w:fldChar w:fldCharType="begin"/>
            </w:r>
            <w:r w:rsidR="00A322D5">
              <w:rPr>
                <w:noProof/>
                <w:webHidden/>
              </w:rPr>
              <w:instrText xml:space="preserve"> PAGEREF _Toc213313381 \h </w:instrText>
            </w:r>
            <w:r w:rsidR="00A322D5">
              <w:rPr>
                <w:noProof/>
                <w:webHidden/>
              </w:rPr>
            </w:r>
            <w:r w:rsidR="00A322D5">
              <w:rPr>
                <w:noProof/>
                <w:webHidden/>
              </w:rPr>
              <w:fldChar w:fldCharType="separate"/>
            </w:r>
            <w:r w:rsidR="005A31C9">
              <w:rPr>
                <w:noProof/>
                <w:webHidden/>
              </w:rPr>
              <w:t>23</w:t>
            </w:r>
            <w:r w:rsidR="00A322D5">
              <w:rPr>
                <w:noProof/>
                <w:webHidden/>
              </w:rPr>
              <w:fldChar w:fldCharType="end"/>
            </w:r>
          </w:hyperlink>
        </w:p>
        <w:p w14:paraId="3884C0AD" w14:textId="77777777" w:rsidR="00A322D5" w:rsidRDefault="008646FF">
          <w:pPr>
            <w:pStyle w:val="Kazalovsebine1"/>
            <w:rPr>
              <w:rFonts w:asciiTheme="minorHAnsi" w:eastAsiaTheme="minorEastAsia" w:hAnsiTheme="minorHAnsi" w:cstheme="minorBidi"/>
              <w:noProof/>
              <w:kern w:val="0"/>
              <w:lang w:eastAsia="sl-SI"/>
            </w:rPr>
          </w:pPr>
          <w:hyperlink w:anchor="_Toc213313382" w:history="1">
            <w:r w:rsidR="00A322D5" w:rsidRPr="0029270D">
              <w:rPr>
                <w:rStyle w:val="Hiperpovezava"/>
                <w:rFonts w:ascii="Arial" w:hAnsi="Arial" w:cs="Arial"/>
                <w:noProof/>
              </w:rPr>
              <w:t>IZJAVA O UDELEŽBI V LASTNIŠTVU IN O POVEZANIH DRUŽBAH</w:t>
            </w:r>
            <w:r w:rsidR="00A322D5">
              <w:rPr>
                <w:noProof/>
                <w:webHidden/>
              </w:rPr>
              <w:tab/>
            </w:r>
            <w:r w:rsidR="00A322D5">
              <w:rPr>
                <w:noProof/>
                <w:webHidden/>
              </w:rPr>
              <w:fldChar w:fldCharType="begin"/>
            </w:r>
            <w:r w:rsidR="00A322D5">
              <w:rPr>
                <w:noProof/>
                <w:webHidden/>
              </w:rPr>
              <w:instrText xml:space="preserve"> PAGEREF _Toc213313382 \h </w:instrText>
            </w:r>
            <w:r w:rsidR="00A322D5">
              <w:rPr>
                <w:noProof/>
                <w:webHidden/>
              </w:rPr>
            </w:r>
            <w:r w:rsidR="00A322D5">
              <w:rPr>
                <w:noProof/>
                <w:webHidden/>
              </w:rPr>
              <w:fldChar w:fldCharType="separate"/>
            </w:r>
            <w:r w:rsidR="005A31C9">
              <w:rPr>
                <w:noProof/>
                <w:webHidden/>
              </w:rPr>
              <w:t>25</w:t>
            </w:r>
            <w:r w:rsidR="00A322D5">
              <w:rPr>
                <w:noProof/>
                <w:webHidden/>
              </w:rPr>
              <w:fldChar w:fldCharType="end"/>
            </w:r>
          </w:hyperlink>
        </w:p>
        <w:p w14:paraId="57E07CF2" w14:textId="77777777" w:rsidR="00A322D5" w:rsidRDefault="008646FF">
          <w:pPr>
            <w:pStyle w:val="Kazalovsebine1"/>
            <w:rPr>
              <w:rFonts w:asciiTheme="minorHAnsi" w:eastAsiaTheme="minorEastAsia" w:hAnsiTheme="minorHAnsi" w:cstheme="minorBidi"/>
              <w:noProof/>
              <w:kern w:val="0"/>
              <w:lang w:eastAsia="sl-SI"/>
            </w:rPr>
          </w:pPr>
          <w:hyperlink w:anchor="_Toc213313383" w:history="1">
            <w:r w:rsidR="00A322D5" w:rsidRPr="0029270D">
              <w:rPr>
                <w:rStyle w:val="Hiperpovezava"/>
                <w:rFonts w:ascii="Arial" w:hAnsi="Arial" w:cs="Arial"/>
                <w:noProof/>
              </w:rPr>
              <w:t>IZJAVA O ODSOTNOSTI OSEBNIH POVEZAV</w:t>
            </w:r>
            <w:r w:rsidR="00A322D5">
              <w:rPr>
                <w:noProof/>
                <w:webHidden/>
              </w:rPr>
              <w:tab/>
            </w:r>
            <w:r w:rsidR="00A322D5">
              <w:rPr>
                <w:noProof/>
                <w:webHidden/>
              </w:rPr>
              <w:fldChar w:fldCharType="begin"/>
            </w:r>
            <w:r w:rsidR="00A322D5">
              <w:rPr>
                <w:noProof/>
                <w:webHidden/>
              </w:rPr>
              <w:instrText xml:space="preserve"> PAGEREF _Toc213313383 \h </w:instrText>
            </w:r>
            <w:r w:rsidR="00A322D5">
              <w:rPr>
                <w:noProof/>
                <w:webHidden/>
              </w:rPr>
            </w:r>
            <w:r w:rsidR="00A322D5">
              <w:rPr>
                <w:noProof/>
                <w:webHidden/>
              </w:rPr>
              <w:fldChar w:fldCharType="separate"/>
            </w:r>
            <w:r w:rsidR="005A31C9">
              <w:rPr>
                <w:noProof/>
                <w:webHidden/>
              </w:rPr>
              <w:t>26</w:t>
            </w:r>
            <w:r w:rsidR="00A322D5">
              <w:rPr>
                <w:noProof/>
                <w:webHidden/>
              </w:rPr>
              <w:fldChar w:fldCharType="end"/>
            </w:r>
          </w:hyperlink>
        </w:p>
        <w:p w14:paraId="5A26306C" w14:textId="77777777" w:rsidR="00A322D5" w:rsidRDefault="008646FF">
          <w:pPr>
            <w:pStyle w:val="Kazalovsebine1"/>
            <w:rPr>
              <w:rFonts w:asciiTheme="minorHAnsi" w:eastAsiaTheme="minorEastAsia" w:hAnsiTheme="minorHAnsi" w:cstheme="minorBidi"/>
              <w:noProof/>
              <w:kern w:val="0"/>
              <w:lang w:eastAsia="sl-SI"/>
            </w:rPr>
          </w:pPr>
          <w:hyperlink w:anchor="_Toc213313384" w:history="1">
            <w:r w:rsidR="00A322D5" w:rsidRPr="0029270D">
              <w:rPr>
                <w:rStyle w:val="Hiperpovezava"/>
                <w:rFonts w:ascii="Arial" w:hAnsi="Arial" w:cs="Arial"/>
                <w:noProof/>
              </w:rPr>
              <w:t>POGODBA O VZDRŽEVANJU, DODATNEM RAZVOJU IN STROKOVNI PODPORI APLIKACIJAM KOMISIJE ZA PREPREČEVANJE KORUPCIJE</w:t>
            </w:r>
            <w:r w:rsidR="00A322D5">
              <w:rPr>
                <w:noProof/>
                <w:webHidden/>
              </w:rPr>
              <w:tab/>
            </w:r>
            <w:r w:rsidR="00A322D5">
              <w:rPr>
                <w:noProof/>
                <w:webHidden/>
              </w:rPr>
              <w:fldChar w:fldCharType="begin"/>
            </w:r>
            <w:r w:rsidR="00A322D5">
              <w:rPr>
                <w:noProof/>
                <w:webHidden/>
              </w:rPr>
              <w:instrText xml:space="preserve"> PAGEREF _Toc213313384 \h </w:instrText>
            </w:r>
            <w:r w:rsidR="00A322D5">
              <w:rPr>
                <w:noProof/>
                <w:webHidden/>
              </w:rPr>
            </w:r>
            <w:r w:rsidR="00A322D5">
              <w:rPr>
                <w:noProof/>
                <w:webHidden/>
              </w:rPr>
              <w:fldChar w:fldCharType="separate"/>
            </w:r>
            <w:r w:rsidR="005A31C9">
              <w:rPr>
                <w:noProof/>
                <w:webHidden/>
              </w:rPr>
              <w:t>27</w:t>
            </w:r>
            <w:r w:rsidR="00A322D5">
              <w:rPr>
                <w:noProof/>
                <w:webHidden/>
              </w:rPr>
              <w:fldChar w:fldCharType="end"/>
            </w:r>
          </w:hyperlink>
        </w:p>
        <w:p w14:paraId="061C7747" w14:textId="77777777" w:rsidR="00A322D5" w:rsidRDefault="008646FF">
          <w:pPr>
            <w:pStyle w:val="Kazalovsebine1"/>
            <w:rPr>
              <w:rFonts w:asciiTheme="minorHAnsi" w:eastAsiaTheme="minorEastAsia" w:hAnsiTheme="minorHAnsi" w:cstheme="minorBidi"/>
              <w:noProof/>
              <w:kern w:val="0"/>
              <w:lang w:eastAsia="sl-SI"/>
            </w:rPr>
          </w:pPr>
          <w:hyperlink w:anchor="_Toc213313385" w:history="1">
            <w:r w:rsidR="00A322D5" w:rsidRPr="0029270D">
              <w:rPr>
                <w:rStyle w:val="Hiperpovezava"/>
                <w:rFonts w:ascii="Arial" w:hAnsi="Arial" w:cs="Arial"/>
                <w:noProof/>
              </w:rPr>
              <w:t>POGODBA O OBDELOVANJU OSEBNIH PODATKOV</w:t>
            </w:r>
            <w:r w:rsidR="00A322D5">
              <w:rPr>
                <w:noProof/>
                <w:webHidden/>
              </w:rPr>
              <w:tab/>
            </w:r>
            <w:r w:rsidR="00A322D5">
              <w:rPr>
                <w:noProof/>
                <w:webHidden/>
              </w:rPr>
              <w:fldChar w:fldCharType="begin"/>
            </w:r>
            <w:r w:rsidR="00A322D5">
              <w:rPr>
                <w:noProof/>
                <w:webHidden/>
              </w:rPr>
              <w:instrText xml:space="preserve"> PAGEREF _Toc213313385 \h </w:instrText>
            </w:r>
            <w:r w:rsidR="00A322D5">
              <w:rPr>
                <w:noProof/>
                <w:webHidden/>
              </w:rPr>
            </w:r>
            <w:r w:rsidR="00A322D5">
              <w:rPr>
                <w:noProof/>
                <w:webHidden/>
              </w:rPr>
              <w:fldChar w:fldCharType="separate"/>
            </w:r>
            <w:r w:rsidR="005A31C9">
              <w:rPr>
                <w:noProof/>
                <w:webHidden/>
              </w:rPr>
              <w:t>40</w:t>
            </w:r>
            <w:r w:rsidR="00A322D5">
              <w:rPr>
                <w:noProof/>
                <w:webHidden/>
              </w:rPr>
              <w:fldChar w:fldCharType="end"/>
            </w:r>
          </w:hyperlink>
        </w:p>
        <w:p w14:paraId="13F097FB"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100325AB" w14:textId="44DBFC19" w:rsidR="00F335A7" w:rsidRDefault="006074FD">
      <w:pPr>
        <w:pStyle w:val="Kazalovsebine1"/>
        <w:rPr>
          <w:rFonts w:ascii="Arial" w:eastAsia="Calibri" w:hAnsi="Arial" w:cs="Arial"/>
          <w:lang w:eastAsia="zh-CN"/>
        </w:rPr>
      </w:pPr>
      <w:r>
        <w:br w:type="page"/>
      </w:r>
    </w:p>
    <w:p w14:paraId="63C8CE69"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13313351"/>
      <w:r>
        <w:rPr>
          <w:rFonts w:ascii="Arial" w:hAnsi="Arial" w:cs="Arial"/>
          <w:sz w:val="26"/>
          <w:szCs w:val="26"/>
          <w:u w:val="none"/>
        </w:rPr>
        <w:lastRenderedPageBreak/>
        <w:t>NAVODILA PONUDNIKOM</w:t>
      </w:r>
      <w:bookmarkEnd w:id="0"/>
    </w:p>
    <w:p w14:paraId="29A38250" w14:textId="77777777" w:rsidR="00F335A7" w:rsidRDefault="00F335A7">
      <w:pPr>
        <w:pStyle w:val="Standard"/>
        <w:keepNext/>
        <w:rPr>
          <w:rFonts w:ascii="Arial" w:hAnsi="Arial" w:cs="Arial"/>
        </w:rPr>
      </w:pPr>
    </w:p>
    <w:p w14:paraId="00CB0DAF" w14:textId="77777777" w:rsidR="00F335A7" w:rsidRDefault="006074FD" w:rsidP="00420C88">
      <w:pPr>
        <w:pStyle w:val="Naslov1"/>
        <w:numPr>
          <w:ilvl w:val="0"/>
          <w:numId w:val="2"/>
        </w:numPr>
        <w:rPr>
          <w:rFonts w:ascii="Arial" w:hAnsi="Arial" w:cs="Arial"/>
          <w:sz w:val="22"/>
          <w:szCs w:val="22"/>
        </w:rPr>
      </w:pPr>
      <w:bookmarkStart w:id="1" w:name="_Toc213313352"/>
      <w:r>
        <w:rPr>
          <w:rFonts w:ascii="Arial" w:hAnsi="Arial" w:cs="Arial"/>
          <w:sz w:val="22"/>
          <w:szCs w:val="22"/>
        </w:rPr>
        <w:t>PRAVNA PODLAGA</w:t>
      </w:r>
      <w:bookmarkEnd w:id="1"/>
    </w:p>
    <w:p w14:paraId="08D8A528" w14:textId="77777777" w:rsidR="00F335A7" w:rsidRDefault="00F335A7">
      <w:pPr>
        <w:pStyle w:val="Standard"/>
        <w:keepNext/>
        <w:rPr>
          <w:rFonts w:ascii="Arial" w:hAnsi="Arial" w:cs="Arial"/>
          <w:color w:val="000000" w:themeColor="text1"/>
        </w:rPr>
      </w:pPr>
    </w:p>
    <w:p w14:paraId="7A4493F2" w14:textId="025132CB"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ZJN-3) in podzakonskih </w:t>
      </w:r>
      <w:r>
        <w:rPr>
          <w:rFonts w:ascii="Arial" w:hAnsi="Arial" w:cs="Arial"/>
        </w:rPr>
        <w:t>aktov, ki urejajo javno naročanje, v skladu z veljavno zakonodajo, ki ureja področje javnih financ, področje predmeta javnega naročila ter drugimi veljavnimi predpisi.</w:t>
      </w:r>
    </w:p>
    <w:p w14:paraId="33EC9AE5" w14:textId="77777777" w:rsidR="00F335A7" w:rsidRDefault="00F335A7">
      <w:pPr>
        <w:pStyle w:val="Standard"/>
        <w:rPr>
          <w:rFonts w:ascii="Arial" w:hAnsi="Arial" w:cs="Arial"/>
          <w:color w:val="000000" w:themeColor="text1"/>
        </w:rPr>
      </w:pPr>
    </w:p>
    <w:p w14:paraId="16FF1BAF" w14:textId="77777777" w:rsidR="00F335A7" w:rsidRDefault="00F335A7">
      <w:pPr>
        <w:pStyle w:val="Standard"/>
        <w:rPr>
          <w:rFonts w:ascii="Arial" w:hAnsi="Arial" w:cs="Arial"/>
          <w:color w:val="000000" w:themeColor="text1"/>
        </w:rPr>
      </w:pPr>
    </w:p>
    <w:p w14:paraId="53D5CFE8" w14:textId="77777777" w:rsidR="00F335A7" w:rsidRDefault="006074FD" w:rsidP="00420C88">
      <w:pPr>
        <w:pStyle w:val="Naslov1"/>
        <w:numPr>
          <w:ilvl w:val="0"/>
          <w:numId w:val="13"/>
        </w:numPr>
        <w:ind w:left="851" w:hanging="491"/>
        <w:rPr>
          <w:rFonts w:ascii="Arial" w:hAnsi="Arial" w:cs="Arial"/>
          <w:sz w:val="22"/>
          <w:szCs w:val="22"/>
        </w:rPr>
      </w:pPr>
      <w:bookmarkStart w:id="2" w:name="_Toc213313353"/>
      <w:r>
        <w:rPr>
          <w:rFonts w:ascii="Arial" w:hAnsi="Arial" w:cs="Arial"/>
          <w:sz w:val="22"/>
          <w:szCs w:val="22"/>
        </w:rPr>
        <w:t>VSEBINA RAZPISNE DOKUMENTACIJE</w:t>
      </w:r>
      <w:bookmarkEnd w:id="2"/>
    </w:p>
    <w:p w14:paraId="4C95CE1F" w14:textId="77777777" w:rsidR="00F335A7" w:rsidRDefault="00F335A7">
      <w:pPr>
        <w:pStyle w:val="Standard"/>
        <w:keepNext/>
        <w:rPr>
          <w:rFonts w:ascii="Arial" w:hAnsi="Arial" w:cs="Arial"/>
        </w:rPr>
      </w:pPr>
    </w:p>
    <w:p w14:paraId="2A11691C"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78FA1596"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2D1B0119" w14:textId="77777777" w:rsidR="00F335A7" w:rsidRDefault="006074FD" w:rsidP="00420C88">
      <w:pPr>
        <w:pStyle w:val="Odstavekseznama"/>
        <w:numPr>
          <w:ilvl w:val="0"/>
          <w:numId w:val="14"/>
        </w:numPr>
        <w:rPr>
          <w:rFonts w:ascii="Arial" w:hAnsi="Arial" w:cs="Arial"/>
        </w:rPr>
      </w:pPr>
      <w:r>
        <w:rPr>
          <w:rFonts w:ascii="Arial" w:hAnsi="Arial" w:cs="Arial"/>
        </w:rPr>
        <w:t>Obrazec »Ponudba</w:t>
      </w:r>
      <w:r w:rsidR="00C36823">
        <w:rPr>
          <w:rFonts w:ascii="Arial" w:hAnsi="Arial" w:cs="Arial"/>
        </w:rPr>
        <w:t xml:space="preserve"> – ponudbeni predračun</w:t>
      </w:r>
      <w:r>
        <w:rPr>
          <w:rFonts w:ascii="Arial" w:hAnsi="Arial" w:cs="Arial"/>
        </w:rPr>
        <w:t>«</w:t>
      </w:r>
    </w:p>
    <w:p w14:paraId="0005DB40" w14:textId="77777777" w:rsidR="00F335A7" w:rsidRDefault="006074FD" w:rsidP="00420C88">
      <w:pPr>
        <w:pStyle w:val="Odstavekseznama"/>
        <w:numPr>
          <w:ilvl w:val="0"/>
          <w:numId w:val="14"/>
        </w:numPr>
        <w:rPr>
          <w:rFonts w:ascii="Arial" w:hAnsi="Arial" w:cs="Arial"/>
        </w:rPr>
      </w:pPr>
      <w:r>
        <w:rPr>
          <w:rFonts w:ascii="Arial" w:hAnsi="Arial" w:cs="Arial"/>
        </w:rPr>
        <w:t>Obrazec »ESPD«</w:t>
      </w:r>
    </w:p>
    <w:p w14:paraId="7BB8DE71" w14:textId="77777777" w:rsidR="001A09D0" w:rsidRDefault="001A09D0" w:rsidP="00420C88">
      <w:pPr>
        <w:pStyle w:val="Odstavekseznama"/>
        <w:numPr>
          <w:ilvl w:val="0"/>
          <w:numId w:val="14"/>
        </w:numPr>
        <w:rPr>
          <w:rFonts w:ascii="Arial" w:hAnsi="Arial" w:cs="Arial"/>
        </w:rPr>
      </w:pPr>
      <w:r>
        <w:rPr>
          <w:rFonts w:ascii="Arial" w:hAnsi="Arial" w:cs="Arial"/>
        </w:rPr>
        <w:t>Obrazec »Referenčno potrdilo«</w:t>
      </w:r>
    </w:p>
    <w:p w14:paraId="7E3A9E18" w14:textId="77777777" w:rsidR="00F335A7" w:rsidRDefault="006074FD" w:rsidP="00420C88">
      <w:pPr>
        <w:pStyle w:val="Odstavekseznama"/>
        <w:numPr>
          <w:ilvl w:val="0"/>
          <w:numId w:val="14"/>
        </w:numPr>
        <w:rPr>
          <w:rFonts w:ascii="Arial" w:hAnsi="Arial" w:cs="Arial"/>
        </w:rPr>
      </w:pPr>
      <w:r>
        <w:rPr>
          <w:rFonts w:ascii="Arial" w:hAnsi="Arial" w:cs="Arial"/>
        </w:rPr>
        <w:t>Obrazec »Podizvajalci«</w:t>
      </w:r>
    </w:p>
    <w:p w14:paraId="29CFEEE3" w14:textId="77777777"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14:paraId="290C5129" w14:textId="77777777" w:rsidR="00F335A7" w:rsidRDefault="006074FD" w:rsidP="00420C88">
      <w:pPr>
        <w:pStyle w:val="Odstavekseznama"/>
        <w:numPr>
          <w:ilvl w:val="0"/>
          <w:numId w:val="14"/>
        </w:numPr>
        <w:rPr>
          <w:rFonts w:ascii="Arial" w:hAnsi="Arial" w:cs="Arial"/>
        </w:rPr>
      </w:pPr>
      <w:r>
        <w:rPr>
          <w:rFonts w:ascii="Arial" w:hAnsi="Arial" w:cs="Arial"/>
        </w:rPr>
        <w:t>Obrazec »Menična izjava«</w:t>
      </w:r>
    </w:p>
    <w:p w14:paraId="58924B70" w14:textId="77777777"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14:paraId="7F64F4B4" w14:textId="77777777"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14:paraId="5F0CA89B" w14:textId="77777777" w:rsidR="00F335A7" w:rsidRDefault="006074FD" w:rsidP="00420C88">
      <w:pPr>
        <w:pStyle w:val="Odstavekseznama"/>
        <w:numPr>
          <w:ilvl w:val="0"/>
          <w:numId w:val="14"/>
        </w:numPr>
        <w:rPr>
          <w:rFonts w:ascii="Arial" w:hAnsi="Arial" w:cs="Arial"/>
        </w:rPr>
      </w:pPr>
      <w:r>
        <w:rPr>
          <w:rFonts w:ascii="Arial" w:hAnsi="Arial" w:cs="Arial"/>
        </w:rPr>
        <w:t>Osnutek Pogodbe</w:t>
      </w:r>
    </w:p>
    <w:p w14:paraId="03AD2F09" w14:textId="77777777" w:rsidR="000916F7" w:rsidRDefault="000916F7" w:rsidP="00420C88">
      <w:pPr>
        <w:pStyle w:val="Odstavekseznama"/>
        <w:numPr>
          <w:ilvl w:val="0"/>
          <w:numId w:val="14"/>
        </w:numPr>
        <w:rPr>
          <w:rFonts w:ascii="Arial" w:hAnsi="Arial" w:cs="Arial"/>
        </w:rPr>
      </w:pPr>
      <w:r>
        <w:rPr>
          <w:rFonts w:ascii="Arial" w:hAnsi="Arial" w:cs="Arial"/>
        </w:rPr>
        <w:t>Osnutek Pogodbe o obdelovanju osebnih podatkov</w:t>
      </w:r>
    </w:p>
    <w:p w14:paraId="66D96E96" w14:textId="3C923D02" w:rsidR="005A31C9" w:rsidRDefault="005A31C9" w:rsidP="00420C88">
      <w:pPr>
        <w:pStyle w:val="Odstavekseznama"/>
        <w:numPr>
          <w:ilvl w:val="0"/>
          <w:numId w:val="14"/>
        </w:numPr>
        <w:rPr>
          <w:rFonts w:ascii="Arial" w:hAnsi="Arial" w:cs="Arial"/>
        </w:rPr>
      </w:pPr>
      <w:r>
        <w:rPr>
          <w:rFonts w:ascii="Arial" w:hAnsi="Arial" w:cs="Arial"/>
        </w:rPr>
        <w:t>Generične Tehnološke Zahteve (GTZ) za razvoj informacijskih rešitev</w:t>
      </w:r>
    </w:p>
    <w:p w14:paraId="2554AD8A" w14:textId="7EE5D7DD" w:rsidR="005A31C9" w:rsidRDefault="005A31C9" w:rsidP="00420C88">
      <w:pPr>
        <w:pStyle w:val="Odstavekseznama"/>
        <w:numPr>
          <w:ilvl w:val="0"/>
          <w:numId w:val="14"/>
        </w:numPr>
        <w:rPr>
          <w:rFonts w:ascii="Arial" w:hAnsi="Arial" w:cs="Arial"/>
        </w:rPr>
      </w:pPr>
      <w:r>
        <w:rPr>
          <w:rFonts w:ascii="Arial" w:hAnsi="Arial" w:cs="Arial"/>
        </w:rPr>
        <w:t>Podprta programska oprema za delovanje informacijskih rešitev v okviru procesa gostovanja informacijskih rešitev na Državnem računalniškem oblaku</w:t>
      </w:r>
    </w:p>
    <w:p w14:paraId="25F20EE3" w14:textId="77777777" w:rsidR="00F335A7" w:rsidRDefault="00F335A7">
      <w:pPr>
        <w:pStyle w:val="Standard"/>
        <w:rPr>
          <w:rFonts w:ascii="Arial" w:hAnsi="Arial" w:cs="Arial"/>
        </w:rPr>
      </w:pPr>
    </w:p>
    <w:p w14:paraId="75B0975E" w14:textId="77777777" w:rsidR="007159E1" w:rsidRDefault="007159E1" w:rsidP="007159E1">
      <w:pPr>
        <w:pStyle w:val="Standard"/>
        <w:rPr>
          <w:rFonts w:ascii="Arial" w:hAnsi="Arial" w:cs="Arial"/>
        </w:rPr>
      </w:pPr>
      <w:r>
        <w:rPr>
          <w:rFonts w:ascii="Arial" w:hAnsi="Arial" w:cs="Arial"/>
        </w:rPr>
        <w:t>Gospodarski subjekti naj razpisno dokumentacijo skrbno preučijo in kakršne koli morebitne nejasnosti ali nestrinjanja z njo pravočasno sporočijo preko Portala javnih naročil do poteka roka za postavljanje vprašanj. V nasprotnem primeru se šteje, da je razpisna dokumentacija jasna in da se gospodarski subjekt z njo strinja.</w:t>
      </w:r>
    </w:p>
    <w:p w14:paraId="1FCC24E8" w14:textId="77777777" w:rsidR="007159E1" w:rsidRDefault="007159E1">
      <w:pPr>
        <w:pStyle w:val="Standard"/>
        <w:rPr>
          <w:rFonts w:ascii="Arial" w:hAnsi="Arial" w:cs="Arial"/>
        </w:rPr>
      </w:pPr>
    </w:p>
    <w:p w14:paraId="750F94B5" w14:textId="77777777" w:rsidR="00F335A7" w:rsidRDefault="00F335A7">
      <w:pPr>
        <w:pStyle w:val="Standard"/>
        <w:rPr>
          <w:rFonts w:ascii="Arial" w:hAnsi="Arial" w:cs="Arial"/>
        </w:rPr>
      </w:pPr>
    </w:p>
    <w:p w14:paraId="71C8C89B" w14:textId="77777777"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213313354"/>
      <w:r>
        <w:rPr>
          <w:rFonts w:ascii="Arial" w:hAnsi="Arial" w:cs="Arial"/>
          <w:sz w:val="22"/>
          <w:szCs w:val="22"/>
        </w:rPr>
        <w:t>PREDMET JAVNEGA NAROČILA</w:t>
      </w:r>
      <w:bookmarkEnd w:id="3"/>
      <w:bookmarkEnd w:id="4"/>
    </w:p>
    <w:p w14:paraId="3EC4CF08" w14:textId="77777777" w:rsidR="00F335A7" w:rsidRDefault="00F335A7">
      <w:pPr>
        <w:pStyle w:val="Standard"/>
        <w:keepNext/>
        <w:rPr>
          <w:rFonts w:ascii="Arial" w:hAnsi="Arial" w:cs="Arial"/>
        </w:rPr>
      </w:pPr>
    </w:p>
    <w:p w14:paraId="1F472EF7" w14:textId="7B5B50BE" w:rsidR="00F335A7" w:rsidRPr="00214E45" w:rsidRDefault="006074FD" w:rsidP="00214E45">
      <w:pPr>
        <w:spacing w:after="0" w:line="276" w:lineRule="auto"/>
        <w:jc w:val="both"/>
        <w:rPr>
          <w:rFonts w:ascii="Arial" w:hAnsi="Arial" w:cs="Arial"/>
          <w:color w:val="000000" w:themeColor="text1"/>
        </w:rPr>
      </w:pPr>
      <w:r w:rsidRPr="00951A5A">
        <w:rPr>
          <w:rFonts w:ascii="Arial" w:hAnsi="Arial" w:cs="Arial"/>
          <w:color w:val="000000" w:themeColor="text1"/>
        </w:rPr>
        <w:t xml:space="preserve">Predmet javnega naročila </w:t>
      </w:r>
      <w:r w:rsidR="0093362F" w:rsidRPr="00951A5A">
        <w:rPr>
          <w:rFonts w:ascii="Arial" w:hAnsi="Arial" w:cs="Arial"/>
          <w:color w:val="000000" w:themeColor="text1"/>
        </w:rPr>
        <w:t xml:space="preserve">je </w:t>
      </w:r>
      <w:r w:rsidR="00800C90" w:rsidRPr="00951A5A">
        <w:rPr>
          <w:rFonts w:ascii="Arial" w:hAnsi="Arial" w:cs="Arial"/>
          <w:color w:val="000000" w:themeColor="text1"/>
        </w:rPr>
        <w:t xml:space="preserve">vzdrževanje, </w:t>
      </w:r>
      <w:r w:rsidR="00951A5A" w:rsidRPr="00951A5A">
        <w:rPr>
          <w:rFonts w:ascii="Arial" w:hAnsi="Arial" w:cs="Arial"/>
          <w:color w:val="000000" w:themeColor="text1"/>
        </w:rPr>
        <w:t xml:space="preserve">dodatni </w:t>
      </w:r>
      <w:r w:rsidR="00800C90" w:rsidRPr="00951A5A">
        <w:rPr>
          <w:rFonts w:ascii="Arial" w:hAnsi="Arial" w:cs="Arial"/>
          <w:color w:val="000000" w:themeColor="text1"/>
        </w:rPr>
        <w:t>razvoj</w:t>
      </w:r>
      <w:r w:rsidR="0011563F" w:rsidRPr="00951A5A">
        <w:rPr>
          <w:rFonts w:ascii="Arial" w:hAnsi="Arial" w:cs="Arial"/>
          <w:color w:val="000000" w:themeColor="text1"/>
        </w:rPr>
        <w:t xml:space="preserve"> in</w:t>
      </w:r>
      <w:r w:rsidR="00800C90" w:rsidRPr="00951A5A">
        <w:rPr>
          <w:rFonts w:ascii="Arial" w:hAnsi="Arial" w:cs="Arial"/>
          <w:color w:val="000000" w:themeColor="text1"/>
        </w:rPr>
        <w:t xml:space="preserve"> strokovna podpora</w:t>
      </w:r>
      <w:r w:rsidR="001A09D0" w:rsidRPr="00951A5A">
        <w:rPr>
          <w:rFonts w:ascii="Arial" w:hAnsi="Arial" w:cs="Arial"/>
          <w:color w:val="000000" w:themeColor="text1"/>
        </w:rPr>
        <w:t xml:space="preserve"> aplikacij</w:t>
      </w:r>
      <w:r w:rsidR="00991F5B">
        <w:rPr>
          <w:rFonts w:ascii="Arial" w:hAnsi="Arial" w:cs="Arial"/>
          <w:color w:val="000000" w:themeColor="text1"/>
        </w:rPr>
        <w:t>am</w:t>
      </w:r>
      <w:r w:rsidR="001A09D0" w:rsidRPr="00951A5A">
        <w:rPr>
          <w:rFonts w:ascii="Arial" w:hAnsi="Arial" w:cs="Arial"/>
          <w:color w:val="000000" w:themeColor="text1"/>
        </w:rPr>
        <w:t xml:space="preserve"> Komisije za preprečevanje korupcije</w:t>
      </w:r>
      <w:r w:rsidR="0093750B" w:rsidRPr="00951A5A">
        <w:rPr>
          <w:rFonts w:ascii="Arial" w:hAnsi="Arial" w:cs="Arial"/>
          <w:color w:val="000000" w:themeColor="text1"/>
        </w:rPr>
        <w:t xml:space="preserve">. </w:t>
      </w:r>
      <w:r w:rsidRPr="00951A5A">
        <w:rPr>
          <w:rFonts w:ascii="Arial" w:hAnsi="Arial" w:cs="Arial"/>
        </w:rPr>
        <w:t>Podrobnejša specifikacija predmeta naročila</w:t>
      </w:r>
      <w:r w:rsidR="00890EF4" w:rsidRPr="00951A5A">
        <w:rPr>
          <w:rFonts w:ascii="Arial" w:hAnsi="Arial" w:cs="Arial"/>
        </w:rPr>
        <w:t xml:space="preserve"> je razvidna</w:t>
      </w:r>
      <w:r w:rsidR="00890EF4">
        <w:rPr>
          <w:rFonts w:ascii="Arial" w:hAnsi="Arial" w:cs="Arial"/>
        </w:rPr>
        <w:t xml:space="preserve"> iz </w:t>
      </w:r>
      <w:r w:rsidR="00E2132F">
        <w:rPr>
          <w:rFonts w:ascii="Arial" w:hAnsi="Arial" w:cs="Arial"/>
        </w:rPr>
        <w:t>P</w:t>
      </w:r>
      <w:r w:rsidR="001A09D0">
        <w:rPr>
          <w:rFonts w:ascii="Arial" w:hAnsi="Arial" w:cs="Arial"/>
        </w:rPr>
        <w:t>onudbe – p</w:t>
      </w:r>
      <w:r w:rsidR="00E2132F">
        <w:rPr>
          <w:rFonts w:ascii="Arial" w:hAnsi="Arial" w:cs="Arial"/>
        </w:rPr>
        <w:t>onudbenega predračuna</w:t>
      </w:r>
      <w:r>
        <w:rPr>
          <w:rFonts w:ascii="Arial" w:hAnsi="Arial" w:cs="Arial"/>
        </w:rPr>
        <w:t>, osnutka Pogodbe ter drugih relevantnih delov razpisne dokumentacije.</w:t>
      </w:r>
    </w:p>
    <w:p w14:paraId="08E17108" w14:textId="77777777" w:rsidR="00F335A7" w:rsidRPr="0093750B" w:rsidRDefault="00F335A7" w:rsidP="0093750B">
      <w:pPr>
        <w:pStyle w:val="Standard"/>
        <w:widowControl w:val="0"/>
        <w:rPr>
          <w:rFonts w:ascii="Arial" w:hAnsi="Arial" w:cs="Arial"/>
          <w:color w:val="000000" w:themeColor="text1"/>
        </w:rPr>
      </w:pPr>
    </w:p>
    <w:p w14:paraId="4BB9F554" w14:textId="7935804E" w:rsidR="0093750B" w:rsidRPr="0093750B" w:rsidRDefault="0093750B" w:rsidP="006F44FD">
      <w:pPr>
        <w:pStyle w:val="Odstavekseznama"/>
        <w:widowControl w:val="0"/>
        <w:numPr>
          <w:ilvl w:val="0"/>
          <w:numId w:val="22"/>
        </w:numPr>
        <w:contextualSpacing/>
        <w:textAlignment w:val="auto"/>
        <w:rPr>
          <w:rFonts w:ascii="Arial" w:hAnsi="Arial" w:cs="Arial"/>
          <w:b/>
          <w:bCs/>
          <w:color w:val="000000" w:themeColor="text1"/>
        </w:rPr>
      </w:pPr>
      <w:r w:rsidRPr="0093750B">
        <w:rPr>
          <w:rFonts w:ascii="Arial" w:hAnsi="Arial" w:cs="Arial"/>
          <w:b/>
          <w:bCs/>
          <w:color w:val="000000" w:themeColor="text1"/>
        </w:rPr>
        <w:t xml:space="preserve">Vzdrževanje, </w:t>
      </w:r>
      <w:r w:rsidR="008E12C3">
        <w:rPr>
          <w:rFonts w:ascii="Arial" w:hAnsi="Arial" w:cs="Arial"/>
          <w:b/>
          <w:bCs/>
          <w:color w:val="000000" w:themeColor="text1"/>
        </w:rPr>
        <w:t xml:space="preserve">dodatni </w:t>
      </w:r>
      <w:r w:rsidRPr="0093750B">
        <w:rPr>
          <w:rFonts w:ascii="Arial" w:hAnsi="Arial" w:cs="Arial"/>
          <w:b/>
          <w:bCs/>
          <w:color w:val="000000" w:themeColor="text1"/>
        </w:rPr>
        <w:t>razvoj</w:t>
      </w:r>
      <w:r w:rsidR="00A27DD0">
        <w:rPr>
          <w:rFonts w:ascii="Arial" w:hAnsi="Arial" w:cs="Arial"/>
          <w:b/>
          <w:bCs/>
          <w:color w:val="000000" w:themeColor="text1"/>
        </w:rPr>
        <w:t xml:space="preserve"> in</w:t>
      </w:r>
      <w:r w:rsidRPr="0093750B">
        <w:rPr>
          <w:rFonts w:ascii="Arial" w:hAnsi="Arial" w:cs="Arial"/>
          <w:b/>
          <w:bCs/>
          <w:color w:val="000000" w:themeColor="text1"/>
        </w:rPr>
        <w:t xml:space="preserve"> </w:t>
      </w:r>
      <w:r w:rsidR="00800C90">
        <w:rPr>
          <w:rFonts w:ascii="Arial" w:hAnsi="Arial" w:cs="Arial"/>
          <w:b/>
          <w:bCs/>
          <w:color w:val="000000" w:themeColor="text1"/>
        </w:rPr>
        <w:t>strokovna podpora</w:t>
      </w:r>
      <w:r w:rsidRPr="0093750B">
        <w:rPr>
          <w:rFonts w:ascii="Arial" w:hAnsi="Arial" w:cs="Arial"/>
          <w:b/>
          <w:bCs/>
          <w:color w:val="000000" w:themeColor="text1"/>
        </w:rPr>
        <w:t xml:space="preserve"> aplikacij</w:t>
      </w:r>
      <w:r w:rsidR="001C7EC8">
        <w:rPr>
          <w:rFonts w:ascii="Arial" w:hAnsi="Arial" w:cs="Arial"/>
          <w:b/>
          <w:bCs/>
          <w:color w:val="000000" w:themeColor="text1"/>
        </w:rPr>
        <w:t>am</w:t>
      </w:r>
      <w:r w:rsidRPr="0093750B">
        <w:rPr>
          <w:rFonts w:ascii="Arial" w:hAnsi="Arial" w:cs="Arial"/>
          <w:b/>
          <w:bCs/>
          <w:color w:val="000000" w:themeColor="text1"/>
        </w:rPr>
        <w:t xml:space="preserve"> Komisije za preprečevanje korupcije</w:t>
      </w:r>
    </w:p>
    <w:p w14:paraId="380584E9" w14:textId="77777777" w:rsidR="0093750B" w:rsidRDefault="0093750B" w:rsidP="0093750B">
      <w:pPr>
        <w:spacing w:after="0" w:line="276" w:lineRule="auto"/>
        <w:rPr>
          <w:rFonts w:ascii="Arial" w:hAnsi="Arial" w:cs="Arial"/>
          <w:color w:val="000000" w:themeColor="text1"/>
        </w:rPr>
      </w:pPr>
    </w:p>
    <w:p w14:paraId="46C8BFFA" w14:textId="55B2168F" w:rsid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Namen vzdrževanja in zagotavljanja tehnične podpore je zagotoviti stabilno in varno </w:t>
      </w:r>
      <w:r w:rsidRPr="0093750B">
        <w:rPr>
          <w:rFonts w:ascii="Arial" w:hAnsi="Arial" w:cs="Arial"/>
          <w:color w:val="000000" w:themeColor="text1"/>
        </w:rPr>
        <w:lastRenderedPageBreak/>
        <w:t xml:space="preserve">delovanje ključnih aplikacij </w:t>
      </w:r>
      <w:r w:rsidRPr="0093750B">
        <w:rPr>
          <w:rFonts w:ascii="Arial" w:hAnsi="Arial" w:cs="Arial"/>
          <w:bCs/>
          <w:color w:val="000000" w:themeColor="text1"/>
        </w:rPr>
        <w:t>Corruptio 2 (C2)</w:t>
      </w:r>
      <w:r w:rsidRPr="0093750B">
        <w:rPr>
          <w:rFonts w:ascii="Arial" w:hAnsi="Arial" w:cs="Arial"/>
          <w:color w:val="000000" w:themeColor="text1"/>
        </w:rPr>
        <w:t xml:space="preserve">, </w:t>
      </w:r>
      <w:r w:rsidRPr="0093750B">
        <w:rPr>
          <w:rFonts w:ascii="Arial" w:hAnsi="Arial" w:cs="Arial"/>
          <w:bCs/>
          <w:color w:val="000000" w:themeColor="text1"/>
        </w:rPr>
        <w:t>Corruptio Web (C2 Web)</w:t>
      </w:r>
      <w:r w:rsidRPr="0093750B">
        <w:rPr>
          <w:rFonts w:ascii="Arial" w:hAnsi="Arial" w:cs="Arial"/>
          <w:color w:val="000000" w:themeColor="text1"/>
        </w:rPr>
        <w:t xml:space="preserve"> in </w:t>
      </w:r>
      <w:r w:rsidRPr="0093750B">
        <w:rPr>
          <w:rFonts w:ascii="Arial" w:hAnsi="Arial" w:cs="Arial"/>
          <w:bCs/>
          <w:color w:val="000000" w:themeColor="text1"/>
        </w:rPr>
        <w:t>Erar</w:t>
      </w:r>
      <w:r w:rsidRPr="0093750B">
        <w:rPr>
          <w:rFonts w:ascii="Arial" w:hAnsi="Arial" w:cs="Arial"/>
          <w:color w:val="000000" w:themeColor="text1"/>
        </w:rPr>
        <w:t>, ki so bistvenega pomena za izvajanje nalog Komisije za preprečevanje korupcije (v nadaljevanju</w:t>
      </w:r>
      <w:r>
        <w:rPr>
          <w:rFonts w:ascii="Arial" w:hAnsi="Arial" w:cs="Arial"/>
          <w:color w:val="000000" w:themeColor="text1"/>
        </w:rPr>
        <w:t xml:space="preserve"> tudi</w:t>
      </w:r>
      <w:r w:rsidRPr="0093750B">
        <w:rPr>
          <w:rFonts w:ascii="Arial" w:hAnsi="Arial" w:cs="Arial"/>
          <w:color w:val="000000" w:themeColor="text1"/>
        </w:rPr>
        <w:t>: Komisija).</w:t>
      </w:r>
      <w:r w:rsidR="005C3D63">
        <w:rPr>
          <w:rFonts w:ascii="Arial" w:hAnsi="Arial" w:cs="Arial"/>
          <w:color w:val="000000" w:themeColor="text1"/>
        </w:rPr>
        <w:t xml:space="preserve"> </w:t>
      </w:r>
      <w:r w:rsidR="005C3D63" w:rsidRPr="00951A5A">
        <w:rPr>
          <w:rFonts w:ascii="Arial" w:hAnsi="Arial" w:cs="Arial"/>
          <w:color w:val="000000" w:themeColor="text1"/>
        </w:rPr>
        <w:t>Vzporedno se do dokončnega prehoda na C2 zagotovi še vzdrževanje Corruptio 1 (C1).</w:t>
      </w:r>
      <w:r w:rsidRPr="0093750B">
        <w:rPr>
          <w:rFonts w:ascii="Arial" w:hAnsi="Arial" w:cs="Arial"/>
          <w:color w:val="000000" w:themeColor="text1"/>
        </w:rPr>
        <w:t xml:space="preserve"> Navedene aplikacije imajo specifične naloge, povezane s preglednostjo, integriteto in zakonodajnimi zahtevami v javnem sektorju, zato je njihovo neprekinjeno delovanje ključno za izpolnjevanje zakonskih obveznosti</w:t>
      </w:r>
      <w:r w:rsidR="00A27DD0">
        <w:rPr>
          <w:rFonts w:ascii="Arial" w:hAnsi="Arial" w:cs="Arial"/>
          <w:color w:val="000000" w:themeColor="text1"/>
        </w:rPr>
        <w:t xml:space="preserve"> Komisije in zavezancev po Zakonu o integriteti in preprečevanju korupcije</w:t>
      </w:r>
      <w:r w:rsidR="00DA14C4">
        <w:rPr>
          <w:rFonts w:ascii="Arial" w:hAnsi="Arial" w:cs="Arial"/>
          <w:color w:val="000000" w:themeColor="text1"/>
        </w:rPr>
        <w:t xml:space="preserve"> (</w:t>
      </w:r>
      <w:r w:rsidR="00DA14C4" w:rsidRPr="00DA14C4">
        <w:rPr>
          <w:rFonts w:ascii="Arial" w:hAnsi="Arial" w:cs="Arial"/>
          <w:color w:val="000000" w:themeColor="text1"/>
        </w:rPr>
        <w:t>Uradni list RS, št. 69/11 – uradno prečiščeno besedilo, 158/20, 3/22 – ZDeb in 16/23 – ZZPri</w:t>
      </w:r>
      <w:r w:rsidR="00DA14C4">
        <w:rPr>
          <w:rFonts w:ascii="Arial" w:hAnsi="Arial" w:cs="Arial"/>
          <w:color w:val="000000" w:themeColor="text1"/>
        </w:rPr>
        <w:t>; v nadaljevanju: ZIntPK).</w:t>
      </w:r>
    </w:p>
    <w:p w14:paraId="4B883552" w14:textId="77777777" w:rsidR="001C7EC8" w:rsidRPr="0093750B" w:rsidRDefault="001C7EC8" w:rsidP="0093750B">
      <w:pPr>
        <w:spacing w:after="0" w:line="276" w:lineRule="auto"/>
        <w:jc w:val="both"/>
        <w:rPr>
          <w:rFonts w:ascii="Arial" w:hAnsi="Arial" w:cs="Arial"/>
          <w:color w:val="000000" w:themeColor="text1"/>
        </w:rPr>
      </w:pPr>
    </w:p>
    <w:p w14:paraId="3DA64F4D" w14:textId="61971E55"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Postopek vzdrževanja, razvoja in zagotavljanja tehnične podpore za aplikacije je ključnega pomena za učinkovito delovanje Komisije. Pravočasna in kakovostna podpora bo zagotovila stabilnost, varnost in skladnost aplikacij, kar je osnova za doseganje ciljev Komisije. Poleg tega bo sodelovanje z izkušenimi strokovnjaki na področju gostovanja aplikacij v DRO zagotovilo optimalno delovanje </w:t>
      </w:r>
      <w:r w:rsidR="00A27DD0">
        <w:rPr>
          <w:rFonts w:ascii="Arial" w:hAnsi="Arial" w:cs="Arial"/>
          <w:color w:val="000000" w:themeColor="text1"/>
        </w:rPr>
        <w:t>vseh navedenih sistemov</w:t>
      </w:r>
      <w:r w:rsidRPr="0093750B">
        <w:rPr>
          <w:rFonts w:ascii="Arial" w:hAnsi="Arial" w:cs="Arial"/>
          <w:color w:val="000000" w:themeColor="text1"/>
        </w:rPr>
        <w:t>.</w:t>
      </w:r>
    </w:p>
    <w:p w14:paraId="303D0A4D" w14:textId="77777777" w:rsidR="0093750B" w:rsidRDefault="0093750B" w:rsidP="0093750B">
      <w:pPr>
        <w:spacing w:after="0" w:line="276" w:lineRule="auto"/>
        <w:jc w:val="both"/>
        <w:rPr>
          <w:rFonts w:ascii="Arial" w:hAnsi="Arial" w:cs="Arial"/>
          <w:color w:val="000000" w:themeColor="text1"/>
        </w:rPr>
      </w:pPr>
    </w:p>
    <w:p w14:paraId="30C0F0D5" w14:textId="7D7381F6"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Povpraševanje zajema vse ključne elemente (vzdrževanje, razvoj in gostovanje) in omogoča izbor ekonomsko najugodnejše ponudbe, kar bo pripomoglo k učinkovitemu upravljanju aplikacij in resursov. </w:t>
      </w:r>
      <w:r w:rsidR="00FB0AEF">
        <w:rPr>
          <w:rFonts w:ascii="Arial" w:hAnsi="Arial" w:cs="Arial"/>
          <w:color w:val="000000" w:themeColor="text1"/>
        </w:rPr>
        <w:t>Naročnik povprašuje</w:t>
      </w:r>
      <w:r w:rsidRPr="0093750B">
        <w:rPr>
          <w:rFonts w:ascii="Arial" w:hAnsi="Arial" w:cs="Arial"/>
          <w:color w:val="000000" w:themeColor="text1"/>
        </w:rPr>
        <w:t xml:space="preserve"> po SLA po</w:t>
      </w:r>
      <w:r>
        <w:rPr>
          <w:rFonts w:ascii="Arial" w:hAnsi="Arial" w:cs="Arial"/>
          <w:color w:val="000000" w:themeColor="text1"/>
        </w:rPr>
        <w:t>godbi (service level agreement)</w:t>
      </w:r>
      <w:r w:rsidRPr="0093750B">
        <w:rPr>
          <w:rFonts w:ascii="Arial" w:hAnsi="Arial" w:cs="Arial"/>
          <w:color w:val="000000" w:themeColor="text1"/>
        </w:rPr>
        <w:t xml:space="preserve"> za aplikacije in sicer za </w:t>
      </w:r>
      <w:r w:rsidR="005C3D63">
        <w:rPr>
          <w:rFonts w:ascii="Arial" w:hAnsi="Arial" w:cs="Arial"/>
          <w:color w:val="000000" w:themeColor="text1"/>
        </w:rPr>
        <w:t>štiri</w:t>
      </w:r>
      <w:r w:rsidR="005C3D63" w:rsidRPr="0093750B">
        <w:rPr>
          <w:rFonts w:ascii="Arial" w:hAnsi="Arial" w:cs="Arial"/>
          <w:color w:val="000000" w:themeColor="text1"/>
        </w:rPr>
        <w:t xml:space="preserve"> </w:t>
      </w:r>
      <w:r w:rsidRPr="0093750B">
        <w:rPr>
          <w:rFonts w:ascii="Arial" w:hAnsi="Arial" w:cs="Arial"/>
          <w:color w:val="000000" w:themeColor="text1"/>
        </w:rPr>
        <w:t xml:space="preserve">aplikacije (gre za vzdrževalni del) ter za strokovno podporo glede gostovanja na državnem računalniškem oblaku (po urni postavki) in za storitev nadgradenj </w:t>
      </w:r>
      <w:r w:rsidR="005C3D63">
        <w:rPr>
          <w:rFonts w:ascii="Arial" w:hAnsi="Arial" w:cs="Arial"/>
          <w:color w:val="000000" w:themeColor="text1"/>
        </w:rPr>
        <w:t xml:space="preserve"> </w:t>
      </w:r>
      <w:r w:rsidRPr="0093750B">
        <w:rPr>
          <w:rFonts w:ascii="Arial" w:hAnsi="Arial" w:cs="Arial"/>
          <w:color w:val="000000" w:themeColor="text1"/>
        </w:rPr>
        <w:t xml:space="preserve">aplikacij (po urni postavki na podlagi specifikacij). </w:t>
      </w:r>
    </w:p>
    <w:p w14:paraId="74E3F271" w14:textId="77777777" w:rsidR="0093750B" w:rsidRDefault="0093750B" w:rsidP="0093750B">
      <w:pPr>
        <w:spacing w:after="0" w:line="276" w:lineRule="auto"/>
        <w:rPr>
          <w:rFonts w:ascii="Arial" w:hAnsi="Arial" w:cs="Arial"/>
          <w:b/>
          <w:bCs/>
          <w:color w:val="000000" w:themeColor="text1"/>
        </w:rPr>
      </w:pPr>
    </w:p>
    <w:p w14:paraId="67D8DBCC" w14:textId="77777777" w:rsid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Utemeljitev vzdrževanja aplikacij:</w:t>
      </w:r>
    </w:p>
    <w:p w14:paraId="331E3A2C" w14:textId="77777777" w:rsidR="005C3D63" w:rsidRDefault="005C3D63" w:rsidP="0093750B">
      <w:pPr>
        <w:spacing w:after="0" w:line="276" w:lineRule="auto"/>
        <w:rPr>
          <w:rFonts w:ascii="Arial" w:hAnsi="Arial" w:cs="Arial"/>
          <w:b/>
          <w:bCs/>
          <w:color w:val="000000" w:themeColor="text1"/>
        </w:rPr>
      </w:pPr>
    </w:p>
    <w:p w14:paraId="0C1126E9" w14:textId="60798433" w:rsidR="005C3D63" w:rsidRDefault="005C3D63" w:rsidP="0093750B">
      <w:pPr>
        <w:spacing w:after="0" w:line="276" w:lineRule="auto"/>
        <w:rPr>
          <w:rFonts w:ascii="Arial" w:hAnsi="Arial" w:cs="Arial"/>
          <w:b/>
          <w:bCs/>
          <w:color w:val="000000" w:themeColor="text1"/>
        </w:rPr>
      </w:pPr>
      <w:r w:rsidRPr="00C748F5">
        <w:rPr>
          <w:rFonts w:ascii="Arial" w:hAnsi="Arial" w:cs="Arial"/>
          <w:b/>
          <w:bCs/>
          <w:color w:val="000000" w:themeColor="text1"/>
        </w:rPr>
        <w:t>Corruptio 1 (C1)</w:t>
      </w:r>
    </w:p>
    <w:p w14:paraId="7EB29E2C" w14:textId="6CC3D35A" w:rsidR="005C3D63" w:rsidRPr="005C3D63" w:rsidRDefault="005C3D63" w:rsidP="00C748F5">
      <w:pPr>
        <w:numPr>
          <w:ilvl w:val="0"/>
          <w:numId w:val="23"/>
        </w:numPr>
        <w:spacing w:after="0" w:line="276" w:lineRule="auto"/>
        <w:jc w:val="both"/>
        <w:textAlignment w:val="auto"/>
        <w:rPr>
          <w:rFonts w:ascii="Arial" w:hAnsi="Arial" w:cs="Arial"/>
          <w:b/>
          <w:bCs/>
          <w:color w:val="000000" w:themeColor="text1"/>
        </w:rPr>
      </w:pPr>
      <w:r w:rsidRPr="005C3D63">
        <w:rPr>
          <w:rFonts w:ascii="Arial" w:hAnsi="Arial" w:cs="Arial"/>
          <w:color w:val="000000" w:themeColor="text1"/>
        </w:rPr>
        <w:t xml:space="preserve">V času postopnega in dokončnega prehoda na nov sistem je ključno zagotavljanje vzdrževanja C1 za zbiranje in obdelavo podatkov, ki omogočajo nemoteno delo Komisije. </w:t>
      </w:r>
    </w:p>
    <w:p w14:paraId="05751FF8" w14:textId="77777777" w:rsidR="0093750B" w:rsidRDefault="0093750B" w:rsidP="0093750B">
      <w:pPr>
        <w:spacing w:after="0" w:line="276" w:lineRule="auto"/>
        <w:rPr>
          <w:rFonts w:ascii="Arial" w:hAnsi="Arial" w:cs="Arial"/>
          <w:b/>
          <w:bCs/>
          <w:color w:val="000000" w:themeColor="text1"/>
        </w:rPr>
      </w:pPr>
    </w:p>
    <w:p w14:paraId="79580E0F"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Corruptio 2 (C2)</w:t>
      </w:r>
    </w:p>
    <w:p w14:paraId="422052A8" w14:textId="1F9F8FAD"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bookmarkStart w:id="5" w:name="_Hlk200017941"/>
      <w:r w:rsidRPr="0093750B">
        <w:rPr>
          <w:rFonts w:ascii="Arial" w:hAnsi="Arial" w:cs="Arial"/>
          <w:color w:val="000000" w:themeColor="text1"/>
        </w:rPr>
        <w:t>C2 je ključen za zbiranje in obdelavo podatkov, povezanih s preprečevanjem korupcije</w:t>
      </w:r>
      <w:r w:rsidR="00A27DD0">
        <w:rPr>
          <w:rFonts w:ascii="Arial" w:hAnsi="Arial" w:cs="Arial"/>
          <w:color w:val="000000" w:themeColor="text1"/>
        </w:rPr>
        <w:t xml:space="preserve"> in krepitvijo integritete</w:t>
      </w:r>
      <w:r w:rsidRPr="0093750B">
        <w:rPr>
          <w:rFonts w:ascii="Arial" w:hAnsi="Arial" w:cs="Arial"/>
          <w:color w:val="000000" w:themeColor="text1"/>
        </w:rPr>
        <w:t>. Zaradi kompleksnosti sistema, ki vključuje zaledno infrastrukturo v Pythonu ter uporabniški vmesnik v JavaScriptu (Vue.js) in PHP, je nujno redno</w:t>
      </w:r>
      <w:r w:rsidR="00A27DD0">
        <w:rPr>
          <w:rFonts w:ascii="Arial" w:hAnsi="Arial" w:cs="Arial"/>
          <w:color w:val="000000" w:themeColor="text1"/>
        </w:rPr>
        <w:t xml:space="preserve"> nadgrajevanje infrastrukture,</w:t>
      </w:r>
      <w:r w:rsidRPr="0093750B">
        <w:rPr>
          <w:rFonts w:ascii="Arial" w:hAnsi="Arial" w:cs="Arial"/>
          <w:color w:val="000000" w:themeColor="text1"/>
        </w:rPr>
        <w:t xml:space="preserve"> spremljanje in odpravljanje morebitnih napak.</w:t>
      </w:r>
    </w:p>
    <w:bookmarkEnd w:id="5"/>
    <w:p w14:paraId="6D0FBE96" w14:textId="6C204082"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Zaradi občutljivih podatkov in varnostnih zahtev je treba zagotoviti </w:t>
      </w:r>
      <w:r w:rsidR="00A27DD0">
        <w:rPr>
          <w:rFonts w:ascii="Arial" w:hAnsi="Arial" w:cs="Arial"/>
          <w:color w:val="000000" w:themeColor="text1"/>
        </w:rPr>
        <w:t xml:space="preserve">tudi </w:t>
      </w:r>
      <w:r w:rsidRPr="0093750B">
        <w:rPr>
          <w:rFonts w:ascii="Arial" w:hAnsi="Arial" w:cs="Arial"/>
          <w:color w:val="000000" w:themeColor="text1"/>
        </w:rPr>
        <w:t>redne varnostne posodobit</w:t>
      </w:r>
      <w:r>
        <w:rPr>
          <w:rFonts w:ascii="Arial" w:hAnsi="Arial" w:cs="Arial"/>
          <w:color w:val="000000" w:themeColor="text1"/>
        </w:rPr>
        <w:t>ve zaradi prepreč</w:t>
      </w:r>
      <w:r w:rsidRPr="0093750B">
        <w:rPr>
          <w:rFonts w:ascii="Arial" w:hAnsi="Arial" w:cs="Arial"/>
          <w:color w:val="000000" w:themeColor="text1"/>
        </w:rPr>
        <w:t>evanja kibernetskih groženj.</w:t>
      </w:r>
    </w:p>
    <w:p w14:paraId="100F6C3E" w14:textId="77777777" w:rsidR="0093750B" w:rsidRDefault="0093750B" w:rsidP="0093750B">
      <w:pPr>
        <w:spacing w:after="0" w:line="276" w:lineRule="auto"/>
        <w:rPr>
          <w:rFonts w:ascii="Arial" w:hAnsi="Arial" w:cs="Arial"/>
          <w:b/>
          <w:bCs/>
          <w:color w:val="000000" w:themeColor="text1"/>
        </w:rPr>
      </w:pPr>
    </w:p>
    <w:p w14:paraId="3AB841CB"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C2 Web</w:t>
      </w:r>
    </w:p>
    <w:p w14:paraId="49C0D639"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C2 Web je neposreden vmesnik za zavezance, ki prek spletne aplikacije izpolnjujejo zakonske obveznosti. Zagotavljanje dostopnosti in delovanja aplikacije je nujno za zakonito izpolnjevanje zahtev, predpisanih z ZIntPK in ZZPri.</w:t>
      </w:r>
    </w:p>
    <w:p w14:paraId="05E71B82"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Stabilnost delovanja C2 Web je kritična zaradi možnosti velikih obremenitev in potencialnih tehničnih težav pri oddaji obrazcev.</w:t>
      </w:r>
    </w:p>
    <w:p w14:paraId="0E16F2B1" w14:textId="77777777" w:rsidR="0093750B" w:rsidRDefault="0093750B" w:rsidP="0093750B">
      <w:pPr>
        <w:spacing w:after="0" w:line="276" w:lineRule="auto"/>
        <w:rPr>
          <w:rFonts w:ascii="Arial" w:hAnsi="Arial" w:cs="Arial"/>
          <w:b/>
          <w:bCs/>
          <w:color w:val="000000" w:themeColor="text1"/>
        </w:rPr>
      </w:pPr>
    </w:p>
    <w:p w14:paraId="21692713"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Erar</w:t>
      </w:r>
    </w:p>
    <w:p w14:paraId="5A0CD546" w14:textId="1BB65B32"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Erar povečuje transparentnost porabe javnih sredstev in omogoča javnosti vpogled v ključne podatke. Zaradi zakonodajnih sprememb</w:t>
      </w:r>
      <w:r w:rsidR="007765E0">
        <w:rPr>
          <w:rFonts w:ascii="Arial" w:hAnsi="Arial" w:cs="Arial"/>
          <w:color w:val="000000" w:themeColor="text1"/>
        </w:rPr>
        <w:t>, sprememb pri podatkovnih virih</w:t>
      </w:r>
      <w:r w:rsidRPr="0093750B">
        <w:rPr>
          <w:rFonts w:ascii="Arial" w:hAnsi="Arial" w:cs="Arial"/>
          <w:color w:val="000000" w:themeColor="text1"/>
        </w:rPr>
        <w:t xml:space="preserve"> in </w:t>
      </w:r>
      <w:r w:rsidRPr="0093750B">
        <w:rPr>
          <w:rFonts w:ascii="Arial" w:hAnsi="Arial" w:cs="Arial"/>
          <w:color w:val="000000" w:themeColor="text1"/>
        </w:rPr>
        <w:lastRenderedPageBreak/>
        <w:t>pričakovanih posodobitev je treba vzdrževati skladnost aplikacije z veljavno zakonodajo.</w:t>
      </w:r>
    </w:p>
    <w:p w14:paraId="395EC24F" w14:textId="77777777"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Zaradi občutljivosti Erar na podatkovne povezave in integracije je treba zagotoviti odzivnost aplikacije in redno spremljanje.</w:t>
      </w:r>
    </w:p>
    <w:p w14:paraId="03512F6A" w14:textId="77777777" w:rsidR="0093750B" w:rsidRDefault="0093750B" w:rsidP="0093750B">
      <w:pPr>
        <w:spacing w:after="0" w:line="276" w:lineRule="auto"/>
        <w:rPr>
          <w:rFonts w:ascii="Arial" w:hAnsi="Arial" w:cs="Arial"/>
          <w:b/>
          <w:bCs/>
          <w:color w:val="000000" w:themeColor="text1"/>
          <w:u w:val="single"/>
        </w:rPr>
      </w:pPr>
    </w:p>
    <w:p w14:paraId="5C949966"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Gostovanje na državnem računalniškem oblaku (DRO)</w:t>
      </w:r>
    </w:p>
    <w:p w14:paraId="4BCDB81F" w14:textId="7078AC4F" w:rsidR="0093750B" w:rsidRPr="0093750B" w:rsidRDefault="00951A5A" w:rsidP="006F44FD">
      <w:pPr>
        <w:numPr>
          <w:ilvl w:val="0"/>
          <w:numId w:val="26"/>
        </w:numPr>
        <w:spacing w:after="0" w:line="276" w:lineRule="auto"/>
        <w:jc w:val="both"/>
        <w:textAlignment w:val="auto"/>
        <w:rPr>
          <w:rFonts w:ascii="Arial" w:hAnsi="Arial" w:cs="Arial"/>
          <w:color w:val="000000" w:themeColor="text1"/>
        </w:rPr>
      </w:pPr>
      <w:r w:rsidRPr="00951A5A">
        <w:rPr>
          <w:rFonts w:ascii="Arial" w:hAnsi="Arial" w:cs="Arial"/>
          <w:color w:val="000000" w:themeColor="text1"/>
        </w:rPr>
        <w:t xml:space="preserve">Namestitev novih verzij </w:t>
      </w:r>
      <w:r w:rsidR="0093750B" w:rsidRPr="00951A5A">
        <w:rPr>
          <w:rFonts w:ascii="Arial" w:hAnsi="Arial" w:cs="Arial"/>
          <w:color w:val="000000" w:themeColor="text1"/>
        </w:rPr>
        <w:t>aplikacij na DRO zahteva tehnično znanje, optimizacijo</w:t>
      </w:r>
      <w:r w:rsidR="0093750B" w:rsidRPr="0093750B">
        <w:rPr>
          <w:rFonts w:ascii="Arial" w:hAnsi="Arial" w:cs="Arial"/>
          <w:color w:val="000000" w:themeColor="text1"/>
        </w:rPr>
        <w:t xml:space="preserve"> delovanja aplikacij in stalno podporo specialistov za gostovanje. DRO omogoča večjo varnost, zmogljivost in zanesljivost, vendar zaradi specifičnosti aplikacij ni mogoče zagotoviti nemotenega delovanja brez ustrezne strokovne podpore.</w:t>
      </w:r>
    </w:p>
    <w:p w14:paraId="2E1D547B" w14:textId="77777777" w:rsidR="0093750B" w:rsidRDefault="0093750B" w:rsidP="0093750B">
      <w:pPr>
        <w:spacing w:after="0" w:line="276" w:lineRule="auto"/>
        <w:rPr>
          <w:rFonts w:ascii="Arial" w:hAnsi="Arial" w:cs="Arial"/>
          <w:b/>
          <w:bCs/>
          <w:color w:val="000000" w:themeColor="text1"/>
          <w:u w:val="single"/>
        </w:rPr>
      </w:pPr>
    </w:p>
    <w:p w14:paraId="77DC18A6" w14:textId="77777777" w:rsidR="00575BB4" w:rsidRDefault="00575BB4" w:rsidP="0093750B">
      <w:pPr>
        <w:spacing w:after="0" w:line="276" w:lineRule="auto"/>
        <w:rPr>
          <w:rFonts w:ascii="Arial" w:hAnsi="Arial" w:cs="Arial"/>
          <w:b/>
          <w:bCs/>
          <w:color w:val="000000" w:themeColor="text1"/>
        </w:rPr>
      </w:pPr>
    </w:p>
    <w:p w14:paraId="363EB6A5" w14:textId="186BBA70"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Nujnost nadaljnjega razvoja</w:t>
      </w:r>
    </w:p>
    <w:p w14:paraId="1EF1A81E" w14:textId="77777777" w:rsidR="0093750B" w:rsidRPr="0093750B" w:rsidRDefault="0093750B" w:rsidP="006F44FD">
      <w:pPr>
        <w:numPr>
          <w:ilvl w:val="0"/>
          <w:numId w:val="27"/>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Zakonodajne spremembe in tehnološki napredek zahtevata redne posodobitve in razvoj novih funkcionalnosti. Nadaljnji razvoj aplikacij je nujen za zagotavljanje skladnosti z zakonskimi zahtevami, izboljšanje uporabniške izkušnje in integracijo novih tehnologij.</w:t>
      </w:r>
    </w:p>
    <w:p w14:paraId="37CB4803" w14:textId="77777777" w:rsidR="0093750B" w:rsidRDefault="0093750B" w:rsidP="0093750B">
      <w:pPr>
        <w:spacing w:after="0" w:line="276" w:lineRule="auto"/>
        <w:rPr>
          <w:rFonts w:ascii="Arial" w:hAnsi="Arial" w:cs="Arial"/>
          <w:b/>
          <w:bCs/>
          <w:color w:val="000000" w:themeColor="text1"/>
          <w:u w:val="single"/>
        </w:rPr>
      </w:pPr>
    </w:p>
    <w:p w14:paraId="0C966F03"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Zahteve po odzivnosti in prilagodljivosti</w:t>
      </w:r>
    </w:p>
    <w:p w14:paraId="4B40B037" w14:textId="17BAFF07" w:rsidR="005F2B44" w:rsidRDefault="0093750B" w:rsidP="00953BA5">
      <w:pPr>
        <w:numPr>
          <w:ilvl w:val="0"/>
          <w:numId w:val="28"/>
        </w:numPr>
        <w:spacing w:after="0" w:line="276" w:lineRule="auto"/>
        <w:jc w:val="both"/>
        <w:textAlignment w:val="auto"/>
        <w:rPr>
          <w:rFonts w:ascii="Arial" w:hAnsi="Arial" w:cs="Arial"/>
          <w:color w:val="000000" w:themeColor="text1"/>
        </w:rPr>
      </w:pPr>
      <w:r w:rsidRPr="00953BA5">
        <w:rPr>
          <w:rFonts w:ascii="Arial" w:hAnsi="Arial" w:cs="Arial"/>
          <w:color w:val="000000" w:themeColor="text1"/>
        </w:rPr>
        <w:t xml:space="preserve">Zaradi občutljivosti podatkov in zahtevne narave dela Komisije je treba zagotoviti odzivnost </w:t>
      </w:r>
      <w:r w:rsidR="00953BA5" w:rsidRPr="00953BA5">
        <w:rPr>
          <w:rFonts w:ascii="Arial" w:hAnsi="Arial" w:cs="Arial"/>
          <w:color w:val="000000" w:themeColor="text1"/>
        </w:rPr>
        <w:t xml:space="preserve">in fleksibilnost </w:t>
      </w:r>
      <w:r w:rsidRPr="00953BA5">
        <w:rPr>
          <w:rFonts w:ascii="Arial" w:hAnsi="Arial" w:cs="Arial"/>
          <w:color w:val="000000" w:themeColor="text1"/>
        </w:rPr>
        <w:t>pri odpravljanju napa</w:t>
      </w:r>
      <w:r w:rsidR="00800C90" w:rsidRPr="00953BA5">
        <w:rPr>
          <w:rFonts w:ascii="Arial" w:hAnsi="Arial" w:cs="Arial"/>
          <w:color w:val="000000" w:themeColor="text1"/>
        </w:rPr>
        <w:t>k in reševanju razvojnih nalog</w:t>
      </w:r>
      <w:r w:rsidR="00953BA5">
        <w:rPr>
          <w:rFonts w:ascii="Arial" w:hAnsi="Arial" w:cs="Arial"/>
          <w:color w:val="000000" w:themeColor="text1"/>
        </w:rPr>
        <w:t>.</w:t>
      </w:r>
      <w:r w:rsidR="00FE36F6">
        <w:rPr>
          <w:rFonts w:ascii="Arial" w:hAnsi="Arial" w:cs="Arial"/>
          <w:color w:val="000000" w:themeColor="text1"/>
        </w:rPr>
        <w:t xml:space="preserve"> Prav tako je treba zagotoviti s</w:t>
      </w:r>
      <w:r w:rsidR="005F2B44" w:rsidRPr="00147303">
        <w:rPr>
          <w:rFonts w:ascii="Arial" w:hAnsi="Arial" w:cs="Arial"/>
          <w:color w:val="000000" w:themeColor="text1"/>
        </w:rPr>
        <w:t>odelovanj</w:t>
      </w:r>
      <w:r w:rsidR="00FE36F6">
        <w:rPr>
          <w:rFonts w:ascii="Arial" w:hAnsi="Arial" w:cs="Arial"/>
          <w:color w:val="000000" w:themeColor="text1"/>
        </w:rPr>
        <w:t>e</w:t>
      </w:r>
      <w:r w:rsidR="005F2B44" w:rsidRPr="00147303">
        <w:rPr>
          <w:rFonts w:ascii="Arial" w:hAnsi="Arial" w:cs="Arial"/>
          <w:color w:val="000000" w:themeColor="text1"/>
        </w:rPr>
        <w:t xml:space="preserve"> v postopkih ter na </w:t>
      </w:r>
      <w:r w:rsidR="00B86A53">
        <w:rPr>
          <w:rFonts w:ascii="Arial" w:hAnsi="Arial" w:cs="Arial"/>
          <w:color w:val="000000" w:themeColor="text1"/>
        </w:rPr>
        <w:t xml:space="preserve">tiskovnih </w:t>
      </w:r>
      <w:r w:rsidR="005F2B44" w:rsidRPr="00147303">
        <w:rPr>
          <w:rFonts w:ascii="Arial" w:hAnsi="Arial" w:cs="Arial"/>
          <w:color w:val="000000" w:themeColor="text1"/>
        </w:rPr>
        <w:t>konferencah</w:t>
      </w:r>
      <w:r w:rsidR="005F2B44">
        <w:rPr>
          <w:rFonts w:ascii="Arial" w:hAnsi="Arial" w:cs="Arial"/>
          <w:color w:val="000000" w:themeColor="text1"/>
        </w:rPr>
        <w:t xml:space="preserve">, </w:t>
      </w:r>
      <w:r w:rsidR="005F2B44" w:rsidRPr="00147303">
        <w:rPr>
          <w:rFonts w:ascii="Arial" w:hAnsi="Arial" w:cs="Arial"/>
          <w:color w:val="000000" w:themeColor="text1"/>
        </w:rPr>
        <w:t>tehnično pojasnjeva</w:t>
      </w:r>
      <w:r w:rsidR="005F2B44">
        <w:rPr>
          <w:rFonts w:ascii="Arial" w:hAnsi="Arial" w:cs="Arial"/>
          <w:color w:val="000000" w:themeColor="text1"/>
        </w:rPr>
        <w:t>nje</w:t>
      </w:r>
      <w:r w:rsidR="005F2B44" w:rsidRPr="00147303">
        <w:rPr>
          <w:rFonts w:ascii="Arial" w:hAnsi="Arial" w:cs="Arial"/>
          <w:color w:val="000000" w:themeColor="text1"/>
        </w:rPr>
        <w:t xml:space="preserve"> zadev ter pom</w:t>
      </w:r>
      <w:r w:rsidR="005F2B44">
        <w:rPr>
          <w:rFonts w:ascii="Arial" w:hAnsi="Arial" w:cs="Arial"/>
          <w:color w:val="000000" w:themeColor="text1"/>
        </w:rPr>
        <w:t>oč pri odgovarjanju na vprašanja</w:t>
      </w:r>
      <w:r w:rsidR="005F2B44" w:rsidRPr="00147303">
        <w:rPr>
          <w:rFonts w:ascii="Arial" w:hAnsi="Arial" w:cs="Arial"/>
          <w:color w:val="000000" w:themeColor="text1"/>
        </w:rPr>
        <w:t xml:space="preserve"> zainteresirane javnosti v povezavi z javno objavljenimi podatki</w:t>
      </w:r>
      <w:r w:rsidR="005F2B44">
        <w:rPr>
          <w:rFonts w:ascii="Arial" w:hAnsi="Arial" w:cs="Arial"/>
          <w:color w:val="000000" w:themeColor="text1"/>
        </w:rPr>
        <w:t>.</w:t>
      </w:r>
    </w:p>
    <w:p w14:paraId="1DD05920" w14:textId="77777777" w:rsidR="00CB5D61" w:rsidRDefault="00CB5D61" w:rsidP="00CB5D61">
      <w:pPr>
        <w:spacing w:after="0" w:line="276" w:lineRule="auto"/>
        <w:ind w:left="720"/>
        <w:jc w:val="both"/>
        <w:textAlignment w:val="auto"/>
        <w:rPr>
          <w:rFonts w:ascii="Arial" w:hAnsi="Arial" w:cs="Arial"/>
          <w:color w:val="000000" w:themeColor="text1"/>
        </w:rPr>
      </w:pPr>
    </w:p>
    <w:p w14:paraId="21944975" w14:textId="20546232" w:rsidR="00CB5D61" w:rsidRDefault="00CB5D61" w:rsidP="00CB5D61">
      <w:pPr>
        <w:spacing w:after="0" w:line="276" w:lineRule="auto"/>
        <w:jc w:val="both"/>
        <w:textAlignment w:val="auto"/>
        <w:rPr>
          <w:rFonts w:ascii="Arial" w:hAnsi="Arial" w:cs="Arial"/>
          <w:b/>
          <w:bCs/>
          <w:color w:val="000000" w:themeColor="text1"/>
        </w:rPr>
      </w:pPr>
      <w:r w:rsidRPr="00CB5D61">
        <w:rPr>
          <w:rFonts w:ascii="Arial" w:hAnsi="Arial" w:cs="Arial"/>
          <w:b/>
          <w:bCs/>
          <w:color w:val="000000" w:themeColor="text1"/>
        </w:rPr>
        <w:t>Strokovno svetovanje in vsebinska podpora</w:t>
      </w:r>
    </w:p>
    <w:p w14:paraId="2B76B0C6" w14:textId="77777777" w:rsidR="00CB5D61" w:rsidRDefault="00CB5D61" w:rsidP="00CB5D61">
      <w:pPr>
        <w:spacing w:after="0" w:line="276" w:lineRule="auto"/>
        <w:jc w:val="both"/>
        <w:textAlignment w:val="auto"/>
        <w:rPr>
          <w:rFonts w:ascii="Arial" w:hAnsi="Arial" w:cs="Arial"/>
          <w:b/>
          <w:bCs/>
          <w:color w:val="000000" w:themeColor="text1"/>
        </w:rPr>
      </w:pPr>
    </w:p>
    <w:p w14:paraId="1C24718F" w14:textId="4C8C5A7E"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usklajevanje rešitev z veljavno zakonodajo in regulativnimi zahtevami, z namenom ohranjanja skladnosti ter nemotenega delovanja obstoječih funkcionalnosti; </w:t>
      </w:r>
    </w:p>
    <w:p w14:paraId="3D253B9D" w14:textId="51F51708"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svetovanje pri zasnovi dodatne poslovne logike, ki ne posega v obstoječe prikaze ali funkcionalnosti, ter ne povzroča motenj v delovanju sistema; </w:t>
      </w:r>
    </w:p>
    <w:p w14:paraId="586CC682" w14:textId="1618DBE6"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predloge za implementacijo nadgradenj, ki upoštevajo obstoječe arhitekturne, tehnične in uporabniške omejitve; </w:t>
      </w:r>
    </w:p>
    <w:p w14:paraId="60084636" w14:textId="6B7BA8AF"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svetovanje glede integracije z obstoječimi aplikacijami in storitvami vključno z oceno vpliva na obstoječe okolje; </w:t>
      </w:r>
    </w:p>
    <w:p w14:paraId="31B7C3BD" w14:textId="08D32B73"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podporo pri uvajanju sprememb in dopolnitev, ki izhajajo iz sprememb zakonodaje ali poslovnih zahtev.</w:t>
      </w:r>
    </w:p>
    <w:p w14:paraId="41167950" w14:textId="77777777" w:rsidR="00CB5D61" w:rsidRPr="00CB5D61" w:rsidRDefault="00CB5D61" w:rsidP="00CB5D61">
      <w:pPr>
        <w:spacing w:after="0" w:line="276" w:lineRule="auto"/>
        <w:ind w:left="720"/>
        <w:jc w:val="both"/>
        <w:textAlignment w:val="auto"/>
        <w:rPr>
          <w:rFonts w:ascii="Arial" w:hAnsi="Arial" w:cs="Arial"/>
          <w:color w:val="000000" w:themeColor="text1"/>
        </w:rPr>
      </w:pPr>
    </w:p>
    <w:p w14:paraId="2414B43C" w14:textId="77777777" w:rsidR="0093750B" w:rsidRPr="00800C90" w:rsidRDefault="0093750B" w:rsidP="0093750B">
      <w:pPr>
        <w:spacing w:after="0" w:line="276" w:lineRule="auto"/>
        <w:jc w:val="both"/>
        <w:rPr>
          <w:rFonts w:ascii="Arial" w:hAnsi="Arial" w:cs="Arial"/>
          <w:b/>
          <w:color w:val="000000" w:themeColor="text1"/>
        </w:rPr>
      </w:pPr>
      <w:r w:rsidRPr="00800C90">
        <w:rPr>
          <w:rFonts w:ascii="Arial" w:hAnsi="Arial" w:cs="Arial"/>
          <w:b/>
          <w:color w:val="000000" w:themeColor="text1"/>
        </w:rPr>
        <w:t>Ključni cilji</w:t>
      </w:r>
    </w:p>
    <w:p w14:paraId="495327DB" w14:textId="14883723" w:rsidR="0093750B" w:rsidRPr="0093750B" w:rsidRDefault="00991F5B"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z</w:t>
      </w:r>
      <w:r w:rsidR="0093750B" w:rsidRPr="0093750B">
        <w:rPr>
          <w:rFonts w:ascii="Arial" w:hAnsi="Arial" w:cs="Arial"/>
          <w:color w:val="000000" w:themeColor="text1"/>
        </w:rPr>
        <w:t>agotoviti stabilno in varno delovanje aplikacij</w:t>
      </w:r>
      <w:r w:rsidR="006B59F7">
        <w:rPr>
          <w:rFonts w:ascii="Arial" w:hAnsi="Arial" w:cs="Arial"/>
          <w:color w:val="000000" w:themeColor="text1"/>
        </w:rPr>
        <w:t>,</w:t>
      </w:r>
    </w:p>
    <w:p w14:paraId="162CD008" w14:textId="3008A4A8"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p</w:t>
      </w:r>
      <w:r w:rsidR="0093750B" w:rsidRPr="0093750B">
        <w:rPr>
          <w:rFonts w:ascii="Arial" w:hAnsi="Arial" w:cs="Arial"/>
          <w:color w:val="000000" w:themeColor="text1"/>
        </w:rPr>
        <w:t>ravočasna podpora za odpravljanje napak in izvajanje varnostnih posodobitev</w:t>
      </w:r>
      <w:r>
        <w:rPr>
          <w:rFonts w:ascii="Arial" w:hAnsi="Arial" w:cs="Arial"/>
          <w:color w:val="000000" w:themeColor="text1"/>
        </w:rPr>
        <w:t>,</w:t>
      </w:r>
    </w:p>
    <w:p w14:paraId="503583B8" w14:textId="0E974784"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z</w:t>
      </w:r>
      <w:r w:rsidR="0093750B" w:rsidRPr="0093750B">
        <w:rPr>
          <w:rFonts w:ascii="Arial" w:hAnsi="Arial" w:cs="Arial"/>
          <w:color w:val="000000" w:themeColor="text1"/>
        </w:rPr>
        <w:t>agotoviti skladnost aplikacij z zakonodajnimi zahtevami</w:t>
      </w:r>
      <w:r>
        <w:rPr>
          <w:rFonts w:ascii="Arial" w:hAnsi="Arial" w:cs="Arial"/>
          <w:color w:val="000000" w:themeColor="text1"/>
        </w:rPr>
        <w:t>,</w:t>
      </w:r>
    </w:p>
    <w:p w14:paraId="300B0841" w14:textId="783F9B8F" w:rsid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o</w:t>
      </w:r>
      <w:r w:rsidR="0093750B" w:rsidRPr="0093750B">
        <w:rPr>
          <w:rFonts w:ascii="Arial" w:hAnsi="Arial" w:cs="Arial"/>
          <w:color w:val="000000" w:themeColor="text1"/>
        </w:rPr>
        <w:t>ptimizirati delovanje aplikacij na DRO z zagotavljanjem strokovne podpore</w:t>
      </w:r>
      <w:r w:rsidR="00951A5A">
        <w:rPr>
          <w:rFonts w:ascii="Arial" w:hAnsi="Arial" w:cs="Arial"/>
          <w:color w:val="000000" w:themeColor="text1"/>
        </w:rPr>
        <w:t>.</w:t>
      </w:r>
    </w:p>
    <w:p w14:paraId="2DF8C4C9" w14:textId="77777777" w:rsidR="0093750B" w:rsidRDefault="0093750B" w:rsidP="00CA5744">
      <w:pPr>
        <w:spacing w:after="0" w:line="276" w:lineRule="auto"/>
        <w:jc w:val="both"/>
        <w:rPr>
          <w:rFonts w:ascii="Arial" w:hAnsi="Arial" w:cs="Arial"/>
          <w:color w:val="000000" w:themeColor="text1"/>
        </w:rPr>
      </w:pPr>
    </w:p>
    <w:p w14:paraId="40367189" w14:textId="6C097F7D" w:rsidR="00CA5744" w:rsidRDefault="00A322D5" w:rsidP="00CA5744">
      <w:pPr>
        <w:spacing w:after="0" w:line="276" w:lineRule="auto"/>
        <w:jc w:val="both"/>
        <w:rPr>
          <w:rFonts w:ascii="Arial" w:hAnsi="Arial" w:cs="Arial"/>
          <w:color w:val="000000" w:themeColor="text1"/>
        </w:rPr>
      </w:pPr>
      <w:r>
        <w:rPr>
          <w:rFonts w:ascii="Arial" w:hAnsi="Arial" w:cs="Arial"/>
        </w:rPr>
        <w:t>Naročnik ima za javno naročilo zagotovljena sredstva. Ponudbe, ki bodo presegale višino zagotovljenih sredstev, bo naročnik zavrnil kot nedopustne</w:t>
      </w:r>
      <w:r w:rsidRPr="00B23DDC">
        <w:rPr>
          <w:rFonts w:ascii="Arial" w:hAnsi="Arial" w:cs="Arial"/>
        </w:rPr>
        <w:t>.</w:t>
      </w:r>
      <w:r>
        <w:rPr>
          <w:rFonts w:ascii="Arial" w:hAnsi="Arial" w:cs="Arial"/>
        </w:rPr>
        <w:t xml:space="preserve"> </w:t>
      </w:r>
      <w:r w:rsidR="00CA5744">
        <w:rPr>
          <w:rFonts w:ascii="Arial" w:hAnsi="Arial" w:cs="Arial"/>
          <w:color w:val="000000" w:themeColor="text1"/>
        </w:rPr>
        <w:t>Naročnik posebej opozarja, da ima za nadgradnjo aplikacij Komisije za preprečevanje korupcije (</w:t>
      </w:r>
      <w:r w:rsidR="00CA5744" w:rsidRPr="005B342C">
        <w:rPr>
          <w:rFonts w:ascii="Arial" w:hAnsi="Arial" w:cs="Arial"/>
          <w:color w:val="000000" w:themeColor="text1"/>
        </w:rPr>
        <w:t>nadgradnje, spremembe, namestitve, integracija, gostovanje, razvoj, dopolnitve</w:t>
      </w:r>
      <w:r>
        <w:rPr>
          <w:rFonts w:ascii="Arial" w:hAnsi="Arial" w:cs="Arial"/>
          <w:color w:val="000000" w:themeColor="text1"/>
        </w:rPr>
        <w:t>, za leti 2026 in 2027</w:t>
      </w:r>
      <w:r w:rsidR="00CA5744">
        <w:rPr>
          <w:rFonts w:ascii="Arial" w:hAnsi="Arial" w:cs="Arial"/>
          <w:color w:val="000000" w:themeColor="text1"/>
        </w:rPr>
        <w:t xml:space="preserve">), to je skupaj za </w:t>
      </w:r>
      <w:r w:rsidR="00CA5744">
        <w:rPr>
          <w:rFonts w:ascii="Arial" w:hAnsi="Arial" w:cs="Arial"/>
          <w:color w:val="000000" w:themeColor="text1"/>
        </w:rPr>
        <w:lastRenderedPageBreak/>
        <w:t>postavki št. 2 in 3</w:t>
      </w:r>
      <w:r>
        <w:rPr>
          <w:rFonts w:ascii="Arial" w:hAnsi="Arial" w:cs="Arial"/>
          <w:color w:val="000000" w:themeColor="text1"/>
        </w:rPr>
        <w:t xml:space="preserve"> Ponudbe – ponudbenega predračuna, zagotovljena sredstva v višini 220.000,00 EUR z DDV. Ponudbe, ki bodo presegale zagotovljena sredstva naročnika za navedeni postavki, bo naročnik zavrnil kot nedopustne. Naročnik zagotovljenih sredstev za preostali del javnega naročila ne razkriva.</w:t>
      </w:r>
    </w:p>
    <w:p w14:paraId="32487A5C" w14:textId="77777777" w:rsidR="0093750B" w:rsidRPr="0093750B" w:rsidRDefault="0093750B" w:rsidP="00A322D5">
      <w:pPr>
        <w:spacing w:after="0" w:line="276" w:lineRule="auto"/>
        <w:jc w:val="both"/>
        <w:rPr>
          <w:rFonts w:ascii="Arial" w:hAnsi="Arial" w:cs="Arial"/>
          <w:color w:val="000000" w:themeColor="text1"/>
        </w:rPr>
      </w:pPr>
    </w:p>
    <w:p w14:paraId="54220700" w14:textId="77777777" w:rsidR="00F335A7" w:rsidRPr="0093750B" w:rsidRDefault="00F335A7" w:rsidP="0093750B">
      <w:pPr>
        <w:pStyle w:val="Standard"/>
        <w:widowControl w:val="0"/>
        <w:rPr>
          <w:rFonts w:ascii="Arial" w:hAnsi="Arial" w:cs="Arial"/>
          <w:color w:val="000000" w:themeColor="text1"/>
        </w:rPr>
      </w:pPr>
    </w:p>
    <w:p w14:paraId="38736C68" w14:textId="77777777" w:rsidR="00F335A7" w:rsidRDefault="006074FD" w:rsidP="00420C88">
      <w:pPr>
        <w:pStyle w:val="Naslov1"/>
        <w:numPr>
          <w:ilvl w:val="0"/>
          <w:numId w:val="13"/>
        </w:numPr>
        <w:ind w:left="851" w:hanging="491"/>
        <w:rPr>
          <w:rFonts w:ascii="Arial" w:hAnsi="Arial" w:cs="Arial"/>
          <w:sz w:val="22"/>
          <w:szCs w:val="22"/>
        </w:rPr>
      </w:pPr>
      <w:bookmarkStart w:id="6" w:name="_Toc511306719"/>
      <w:bookmarkStart w:id="7" w:name="_Toc213313355"/>
      <w:r>
        <w:rPr>
          <w:rFonts w:ascii="Arial" w:hAnsi="Arial" w:cs="Arial"/>
          <w:sz w:val="22"/>
          <w:szCs w:val="22"/>
        </w:rPr>
        <w:t>POSTOPEK ODDAJE JAVNEGA NAROČILA</w:t>
      </w:r>
      <w:bookmarkEnd w:id="6"/>
      <w:bookmarkEnd w:id="7"/>
    </w:p>
    <w:p w14:paraId="3F12B0B7" w14:textId="77777777" w:rsidR="00F335A7" w:rsidRDefault="00F335A7">
      <w:pPr>
        <w:pStyle w:val="Standard"/>
        <w:keepNext/>
        <w:rPr>
          <w:rFonts w:ascii="Arial" w:hAnsi="Arial" w:cs="Arial"/>
        </w:rPr>
      </w:pPr>
    </w:p>
    <w:p w14:paraId="4B123BA4"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14:paraId="1586D048" w14:textId="77777777" w:rsidR="00F335A7" w:rsidRDefault="00F335A7">
      <w:pPr>
        <w:pStyle w:val="Standard"/>
        <w:rPr>
          <w:rFonts w:ascii="Arial" w:hAnsi="Arial" w:cs="Arial"/>
          <w:color w:val="000000" w:themeColor="text1"/>
        </w:rPr>
      </w:pPr>
    </w:p>
    <w:p w14:paraId="6FF11B7E" w14:textId="77777777" w:rsidR="0093750B" w:rsidRDefault="0093750B">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14:paraId="0FB8999A" w14:textId="77777777" w:rsidR="0093750B" w:rsidRDefault="0093750B">
      <w:pPr>
        <w:pStyle w:val="Standard"/>
        <w:rPr>
          <w:rFonts w:ascii="Arial" w:hAnsi="Arial" w:cs="Arial"/>
          <w:color w:val="000000" w:themeColor="text1"/>
        </w:rPr>
      </w:pPr>
    </w:p>
    <w:p w14:paraId="37E960EB" w14:textId="77777777"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0F37E526" w14:textId="77777777" w:rsidR="00F335A7" w:rsidRDefault="00F335A7">
      <w:pPr>
        <w:pStyle w:val="Standard"/>
        <w:rPr>
          <w:rFonts w:ascii="Arial" w:hAnsi="Arial" w:cs="Arial"/>
        </w:rPr>
      </w:pPr>
    </w:p>
    <w:p w14:paraId="6E5EAB1C" w14:textId="77777777" w:rsidR="00F335A7" w:rsidRDefault="00F335A7">
      <w:pPr>
        <w:pStyle w:val="Standard"/>
        <w:rPr>
          <w:rFonts w:ascii="Arial" w:hAnsi="Arial" w:cs="Arial"/>
        </w:rPr>
      </w:pPr>
    </w:p>
    <w:p w14:paraId="40D735E0" w14:textId="77777777" w:rsidR="00F335A7" w:rsidRDefault="006074FD" w:rsidP="00420C88">
      <w:pPr>
        <w:pStyle w:val="Naslov1"/>
        <w:numPr>
          <w:ilvl w:val="0"/>
          <w:numId w:val="13"/>
        </w:numPr>
        <w:ind w:left="851" w:hanging="491"/>
        <w:rPr>
          <w:rFonts w:ascii="Arial" w:hAnsi="Arial" w:cs="Arial"/>
          <w:sz w:val="22"/>
          <w:szCs w:val="22"/>
        </w:rPr>
      </w:pPr>
      <w:bookmarkStart w:id="8" w:name="_Toc511306720"/>
      <w:bookmarkStart w:id="9" w:name="_Toc213313356"/>
      <w:r>
        <w:rPr>
          <w:rFonts w:ascii="Arial" w:hAnsi="Arial" w:cs="Arial"/>
          <w:sz w:val="22"/>
          <w:szCs w:val="22"/>
        </w:rPr>
        <w:t>ROK IN NAČIN PREDLOŽITVE PONUDBE</w:t>
      </w:r>
      <w:bookmarkEnd w:id="8"/>
      <w:bookmarkEnd w:id="9"/>
    </w:p>
    <w:p w14:paraId="1B3AB103" w14:textId="77777777" w:rsidR="00F335A7" w:rsidRDefault="00F335A7">
      <w:pPr>
        <w:pStyle w:val="Standard"/>
        <w:keepNext/>
        <w:rPr>
          <w:rFonts w:ascii="Arial" w:hAnsi="Arial" w:cs="Arial"/>
        </w:rPr>
      </w:pPr>
    </w:p>
    <w:p w14:paraId="35A58360"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9">
        <w:r>
          <w:rPr>
            <w:rStyle w:val="Spletnapovezava"/>
            <w:rFonts w:ascii="Arial" w:hAnsi="Arial" w:cs="Arial"/>
            <w:szCs w:val="20"/>
          </w:rPr>
          <w:t>https://ejn.gov.si/</w:t>
        </w:r>
      </w:hyperlink>
      <w:r>
        <w:rPr>
          <w:rFonts w:ascii="Arial" w:hAnsi="Arial" w:cs="Arial"/>
          <w:szCs w:val="20"/>
        </w:rPr>
        <w:t>.</w:t>
      </w:r>
    </w:p>
    <w:p w14:paraId="29ADD810" w14:textId="77777777" w:rsidR="00F335A7" w:rsidRDefault="00F335A7">
      <w:pPr>
        <w:pStyle w:val="Standard"/>
        <w:rPr>
          <w:rFonts w:ascii="Arial" w:hAnsi="Arial" w:cs="Arial"/>
          <w:szCs w:val="20"/>
        </w:rPr>
      </w:pPr>
    </w:p>
    <w:p w14:paraId="0D469DA8"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0">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691AE037" w14:textId="77777777" w:rsidR="00F335A7" w:rsidRDefault="00F335A7">
      <w:pPr>
        <w:pStyle w:val="Standard"/>
        <w:rPr>
          <w:rFonts w:ascii="Arial" w:hAnsi="Arial" w:cs="Arial"/>
          <w:color w:val="000000" w:themeColor="text1"/>
          <w:lang w:eastAsia="sl-SI"/>
        </w:rPr>
      </w:pPr>
    </w:p>
    <w:p w14:paraId="471881EF"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23D9381" w14:textId="77777777" w:rsidR="00F335A7" w:rsidRDefault="00F335A7">
      <w:pPr>
        <w:pStyle w:val="Standard"/>
        <w:rPr>
          <w:rFonts w:ascii="Arial" w:hAnsi="Arial" w:cs="Arial"/>
          <w:color w:val="000000" w:themeColor="text1"/>
          <w:lang w:eastAsia="sl-SI"/>
        </w:rPr>
      </w:pPr>
    </w:p>
    <w:p w14:paraId="5F5081FF" w14:textId="313FBE68" w:rsidR="00F335A7" w:rsidRDefault="006074FD">
      <w:pPr>
        <w:pStyle w:val="Standard"/>
        <w:rPr>
          <w:rFonts w:ascii="Arial" w:hAnsi="Arial" w:cs="Arial"/>
        </w:rPr>
      </w:pPr>
      <w:r w:rsidRPr="007159E1">
        <w:rPr>
          <w:rFonts w:ascii="Arial" w:hAnsi="Arial" w:cs="Arial"/>
          <w:lang w:eastAsia="sl-SI"/>
        </w:rPr>
        <w:t xml:space="preserve">Ponudba se šteje za pravočasno, če jo naročnik prejme preko sistema e-JN </w:t>
      </w:r>
      <w:hyperlink r:id="rId11">
        <w:r w:rsidRPr="007159E1">
          <w:rPr>
            <w:rStyle w:val="Spletnapovezava"/>
            <w:rFonts w:ascii="Arial" w:hAnsi="Arial" w:cs="Arial"/>
          </w:rPr>
          <w:t>https://ejn.gov.si/</w:t>
        </w:r>
      </w:hyperlink>
      <w:r w:rsidRPr="007159E1">
        <w:rPr>
          <w:rFonts w:ascii="Arial" w:hAnsi="Arial" w:cs="Arial"/>
          <w:lang w:eastAsia="sl-SI"/>
        </w:rPr>
        <w:t xml:space="preserve"> </w:t>
      </w:r>
      <w:r w:rsidR="00A322D5" w:rsidRPr="00A322D5">
        <w:rPr>
          <w:rFonts w:ascii="Arial" w:hAnsi="Arial" w:cs="Arial"/>
          <w:b/>
          <w:u w:val="single"/>
          <w:lang w:eastAsia="sl-SI"/>
        </w:rPr>
        <w:t>najkasneje do 8. 12. 2025 do 9:00 ure</w:t>
      </w:r>
      <w:r w:rsidRPr="000515B2">
        <w:rPr>
          <w:rFonts w:ascii="Arial" w:hAnsi="Arial" w:cs="Arial"/>
          <w:b/>
          <w:u w:val="single"/>
        </w:rPr>
        <w:t>.</w:t>
      </w:r>
      <w:r w:rsidRPr="00A322D5">
        <w:rPr>
          <w:rFonts w:ascii="Arial" w:hAnsi="Arial" w:cs="Arial"/>
        </w:rPr>
        <w:t xml:space="preserve"> Za oddano ponudbo se šteje ponudba, ki je v</w:t>
      </w:r>
      <w:r w:rsidRPr="007159E1">
        <w:rPr>
          <w:rFonts w:ascii="Arial" w:hAnsi="Arial" w:cs="Arial"/>
        </w:rPr>
        <w:t xml:space="preserve"> informacijskem sistemu e-JN označena s statusom »ODDANO«.</w:t>
      </w:r>
    </w:p>
    <w:p w14:paraId="2E97EE14" w14:textId="77777777" w:rsidR="00F335A7" w:rsidRDefault="00F335A7">
      <w:pPr>
        <w:pStyle w:val="Standard"/>
        <w:rPr>
          <w:rFonts w:ascii="Arial" w:hAnsi="Arial" w:cs="Arial"/>
        </w:rPr>
      </w:pPr>
    </w:p>
    <w:p w14:paraId="159531F6"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14:paraId="17AA62CA" w14:textId="77777777" w:rsidR="00F335A7" w:rsidRDefault="00F335A7">
      <w:pPr>
        <w:pStyle w:val="Standard"/>
        <w:rPr>
          <w:rFonts w:ascii="Arial" w:hAnsi="Arial" w:cs="Arial"/>
        </w:rPr>
      </w:pPr>
    </w:p>
    <w:p w14:paraId="7E9CB09A" w14:textId="77777777" w:rsidR="00F335A7" w:rsidRDefault="00F335A7">
      <w:pPr>
        <w:pStyle w:val="Standard"/>
        <w:rPr>
          <w:rFonts w:ascii="Arial" w:hAnsi="Arial" w:cs="Arial"/>
        </w:rPr>
      </w:pPr>
    </w:p>
    <w:p w14:paraId="5C300040" w14:textId="77777777" w:rsidR="00F335A7" w:rsidRDefault="006074FD" w:rsidP="00420C88">
      <w:pPr>
        <w:pStyle w:val="Naslov1"/>
        <w:numPr>
          <w:ilvl w:val="0"/>
          <w:numId w:val="13"/>
        </w:numPr>
        <w:ind w:left="851" w:hanging="491"/>
        <w:rPr>
          <w:rFonts w:ascii="Arial" w:hAnsi="Arial" w:cs="Arial"/>
          <w:sz w:val="22"/>
          <w:szCs w:val="22"/>
        </w:rPr>
      </w:pPr>
      <w:bookmarkStart w:id="10" w:name="_Toc511306721"/>
      <w:bookmarkStart w:id="11" w:name="_Toc213313357"/>
      <w:r>
        <w:rPr>
          <w:rFonts w:ascii="Arial" w:hAnsi="Arial" w:cs="Arial"/>
          <w:sz w:val="22"/>
          <w:szCs w:val="22"/>
        </w:rPr>
        <w:lastRenderedPageBreak/>
        <w:t>ODPIRANJE PONUDB</w:t>
      </w:r>
      <w:bookmarkEnd w:id="10"/>
      <w:bookmarkEnd w:id="11"/>
    </w:p>
    <w:p w14:paraId="38867E47" w14:textId="77777777" w:rsidR="00F335A7" w:rsidRDefault="00F335A7">
      <w:pPr>
        <w:pStyle w:val="Standard"/>
        <w:keepNext/>
        <w:rPr>
          <w:rFonts w:ascii="Arial" w:hAnsi="Arial" w:cs="Arial"/>
        </w:rPr>
      </w:pPr>
    </w:p>
    <w:p w14:paraId="1AA73A45"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2">
        <w:r>
          <w:rPr>
            <w:rStyle w:val="Spletnapovezava"/>
            <w:rFonts w:ascii="Arial" w:hAnsi="Arial" w:cs="Arial"/>
          </w:rPr>
          <w:t>https://ejn.gov.si/</w:t>
        </w:r>
      </w:hyperlink>
      <w:r>
        <w:rPr>
          <w:rFonts w:ascii="Arial" w:hAnsi="Arial" w:cs="Arial"/>
          <w:lang w:eastAsia="sl-SI"/>
        </w:rPr>
        <w:t>.</w:t>
      </w:r>
    </w:p>
    <w:p w14:paraId="1C731FB1" w14:textId="77777777" w:rsidR="00F335A7" w:rsidRDefault="00F335A7">
      <w:pPr>
        <w:pStyle w:val="Standard"/>
        <w:rPr>
          <w:rFonts w:ascii="Arial" w:hAnsi="Arial" w:cs="Arial"/>
        </w:rPr>
      </w:pPr>
    </w:p>
    <w:p w14:paraId="07938CBD"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428AF46B" w14:textId="77777777" w:rsidR="00F335A7" w:rsidRDefault="00F335A7">
      <w:pPr>
        <w:pStyle w:val="Standard"/>
        <w:rPr>
          <w:rFonts w:ascii="Arial" w:hAnsi="Arial" w:cs="Arial"/>
        </w:rPr>
      </w:pPr>
    </w:p>
    <w:p w14:paraId="67CF8AD4" w14:textId="77777777" w:rsidR="00F335A7" w:rsidRDefault="00F335A7">
      <w:pPr>
        <w:pStyle w:val="Standard"/>
        <w:tabs>
          <w:tab w:val="left" w:pos="3840"/>
        </w:tabs>
        <w:rPr>
          <w:rFonts w:ascii="Arial" w:hAnsi="Arial" w:cs="Arial"/>
        </w:rPr>
      </w:pPr>
    </w:p>
    <w:p w14:paraId="200DDEAE" w14:textId="77777777" w:rsidR="00F335A7" w:rsidRDefault="006074FD" w:rsidP="00420C88">
      <w:pPr>
        <w:pStyle w:val="Naslov1"/>
        <w:numPr>
          <w:ilvl w:val="0"/>
          <w:numId w:val="13"/>
        </w:numPr>
        <w:ind w:left="851" w:hanging="491"/>
        <w:rPr>
          <w:rFonts w:ascii="Arial" w:hAnsi="Arial" w:cs="Arial"/>
          <w:sz w:val="22"/>
          <w:szCs w:val="22"/>
        </w:rPr>
      </w:pPr>
      <w:bookmarkStart w:id="12" w:name="_Toc511306723"/>
      <w:bookmarkStart w:id="13" w:name="_Toc213313358"/>
      <w:r>
        <w:rPr>
          <w:rFonts w:ascii="Arial" w:hAnsi="Arial" w:cs="Arial"/>
          <w:sz w:val="22"/>
          <w:szCs w:val="22"/>
        </w:rPr>
        <w:t>POJASNILA IN SPREMEMBE RAZPISNE DOKUMENTACIJE</w:t>
      </w:r>
      <w:bookmarkEnd w:id="12"/>
      <w:bookmarkEnd w:id="13"/>
    </w:p>
    <w:p w14:paraId="4F246FC2" w14:textId="77777777" w:rsidR="00F335A7" w:rsidRDefault="00F335A7">
      <w:pPr>
        <w:pStyle w:val="Standard"/>
        <w:keepNext/>
        <w:rPr>
          <w:rFonts w:ascii="Arial" w:hAnsi="Arial" w:cs="Arial"/>
        </w:rPr>
      </w:pPr>
    </w:p>
    <w:p w14:paraId="43E0484F"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0E42C895" w14:textId="77777777" w:rsidR="00F335A7" w:rsidRDefault="00F335A7">
      <w:pPr>
        <w:pStyle w:val="Standard"/>
        <w:rPr>
          <w:rFonts w:ascii="Arial" w:hAnsi="Arial" w:cs="Arial"/>
        </w:rPr>
      </w:pPr>
    </w:p>
    <w:p w14:paraId="3315B35A" w14:textId="51FED6D7" w:rsidR="00F335A7" w:rsidRPr="007159E1"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w:t>
      </w:r>
      <w:r w:rsidR="00506E89">
        <w:rPr>
          <w:rFonts w:ascii="Arial" w:hAnsi="Arial" w:cs="Arial"/>
        </w:rPr>
        <w:t>če</w:t>
      </w:r>
      <w:r>
        <w:rPr>
          <w:rFonts w:ascii="Arial" w:hAnsi="Arial" w:cs="Arial"/>
        </w:rPr>
        <w:t xml:space="preserve"> bo na Portalu javnih naročil zastavljeno najkasneje </w:t>
      </w:r>
      <w:r w:rsidRPr="002E515B">
        <w:rPr>
          <w:rFonts w:ascii="Arial" w:hAnsi="Arial" w:cs="Arial"/>
        </w:rPr>
        <w:t xml:space="preserve">do </w:t>
      </w:r>
      <w:r w:rsidR="000515B2">
        <w:rPr>
          <w:rFonts w:ascii="Arial" w:hAnsi="Arial" w:cs="Arial"/>
          <w:b/>
        </w:rPr>
        <w:t>24</w:t>
      </w:r>
      <w:r w:rsidR="000515B2" w:rsidRPr="000515B2">
        <w:rPr>
          <w:rFonts w:ascii="Arial" w:hAnsi="Arial" w:cs="Arial"/>
          <w:b/>
        </w:rPr>
        <w:t>. 11. 2025 do 10:00 ure</w:t>
      </w:r>
      <w:r w:rsidRPr="000515B2">
        <w:rPr>
          <w:rFonts w:ascii="Arial" w:hAnsi="Arial" w:cs="Arial"/>
          <w:b/>
        </w:rPr>
        <w:t>.</w:t>
      </w:r>
    </w:p>
    <w:p w14:paraId="628E5883" w14:textId="77777777" w:rsidR="00F335A7" w:rsidRDefault="00F335A7">
      <w:pPr>
        <w:pStyle w:val="Standard"/>
        <w:rPr>
          <w:rFonts w:ascii="Arial" w:hAnsi="Arial" w:cs="Arial"/>
        </w:rPr>
      </w:pPr>
    </w:p>
    <w:p w14:paraId="09E68B1C" w14:textId="0BE29517" w:rsidR="00F335A7" w:rsidRDefault="006074FD">
      <w:pPr>
        <w:pStyle w:val="Standard"/>
        <w:rPr>
          <w:rFonts w:ascii="Arial" w:hAnsi="Arial" w:cs="Arial"/>
        </w:rPr>
      </w:pPr>
      <w:r>
        <w:rPr>
          <w:rFonts w:ascii="Arial" w:hAnsi="Arial" w:cs="Arial"/>
        </w:rPr>
        <w:t>Na zahteve za pojasnila oziroma druga vprašanja ali pobude v zvezi z naročilom</w:t>
      </w:r>
      <w:r w:rsidR="00B86A53">
        <w:rPr>
          <w:rFonts w:ascii="Arial" w:hAnsi="Arial" w:cs="Arial"/>
        </w:rPr>
        <w:t xml:space="preserve"> </w:t>
      </w:r>
      <w:r>
        <w:rPr>
          <w:rFonts w:ascii="Arial" w:hAnsi="Arial" w:cs="Arial"/>
        </w:rPr>
        <w:t>zastavljena po tem roku</w:t>
      </w:r>
      <w:r w:rsidR="00B86A53">
        <w:rPr>
          <w:rFonts w:ascii="Arial" w:hAnsi="Arial" w:cs="Arial"/>
        </w:rPr>
        <w:t xml:space="preserve"> </w:t>
      </w:r>
      <w:r>
        <w:rPr>
          <w:rFonts w:ascii="Arial" w:hAnsi="Arial" w:cs="Arial"/>
        </w:rPr>
        <w:t>naročnik ne bo odgovarjal.</w:t>
      </w:r>
    </w:p>
    <w:p w14:paraId="6C736BC3" w14:textId="77777777" w:rsidR="00F335A7" w:rsidRDefault="00F335A7">
      <w:pPr>
        <w:pStyle w:val="Standard"/>
        <w:rPr>
          <w:rFonts w:ascii="Arial" w:hAnsi="Arial" w:cs="Arial"/>
        </w:rPr>
      </w:pPr>
    </w:p>
    <w:p w14:paraId="22FA19B1" w14:textId="1CC05E15" w:rsidR="00F335A7" w:rsidRDefault="006074FD">
      <w:pPr>
        <w:pStyle w:val="Standard"/>
        <w:rPr>
          <w:rFonts w:ascii="Arial" w:hAnsi="Arial" w:cs="Arial"/>
        </w:rPr>
      </w:pPr>
      <w:r>
        <w:rPr>
          <w:rFonts w:ascii="Arial" w:hAnsi="Arial" w:cs="Arial"/>
        </w:rPr>
        <w:t>Naročnik si pridržuje pravico, da razpisno dokumentacijo spremeni ali dopolni, pri čemer bo</w:t>
      </w:r>
      <w:r w:rsidR="00506E89">
        <w:rPr>
          <w:rFonts w:ascii="Arial" w:hAnsi="Arial" w:cs="Arial"/>
        </w:rPr>
        <w:t xml:space="preserve"> po potrebi skladno z načelom sorazmernosti</w:t>
      </w:r>
      <w:r>
        <w:rPr>
          <w:rFonts w:ascii="Arial" w:hAnsi="Arial" w:cs="Arial"/>
        </w:rPr>
        <w:t xml:space="preserve"> podaljšal rok za oddajo ponudb. Ponudniki morajo spremljati morebitna pojasnila, spremembe oziroma dopolnitve razpisne dokumentacije, saj pojasnila, spremembe in dopolnitve predstavljajo sestavni del razpisne dokumentacije. Kot del razpisne dokumentacije štejejo tudi </w:t>
      </w:r>
      <w:r w:rsidR="00672B46">
        <w:rPr>
          <w:rFonts w:ascii="Arial" w:hAnsi="Arial" w:cs="Arial"/>
        </w:rPr>
        <w:t>odgovori na vprašanja</w:t>
      </w:r>
      <w:r>
        <w:rPr>
          <w:rFonts w:ascii="Arial" w:hAnsi="Arial" w:cs="Arial"/>
        </w:rPr>
        <w:t xml:space="preserve">, </w:t>
      </w:r>
      <w:r w:rsidR="00672B46">
        <w:rPr>
          <w:rFonts w:ascii="Arial" w:hAnsi="Arial" w:cs="Arial"/>
        </w:rPr>
        <w:t xml:space="preserve">ki so </w:t>
      </w:r>
      <w:r>
        <w:rPr>
          <w:rFonts w:ascii="Arial" w:hAnsi="Arial" w:cs="Arial"/>
        </w:rPr>
        <w:t>objavljen</w:t>
      </w:r>
      <w:r w:rsidR="00672B46">
        <w:rPr>
          <w:rFonts w:ascii="Arial" w:hAnsi="Arial" w:cs="Arial"/>
        </w:rPr>
        <w:t>i</w:t>
      </w:r>
      <w:r>
        <w:rPr>
          <w:rFonts w:ascii="Arial" w:hAnsi="Arial" w:cs="Arial"/>
        </w:rPr>
        <w:t xml:space="preserve"> na Portalu javnih naročil.</w:t>
      </w:r>
    </w:p>
    <w:p w14:paraId="6B9C0D82" w14:textId="77777777" w:rsidR="00506E89" w:rsidRDefault="00506E89">
      <w:pPr>
        <w:pStyle w:val="Standard"/>
        <w:rPr>
          <w:rFonts w:ascii="Arial" w:hAnsi="Arial" w:cs="Arial"/>
        </w:rPr>
      </w:pPr>
    </w:p>
    <w:p w14:paraId="113685FB" w14:textId="77777777" w:rsidR="00F335A7" w:rsidRDefault="00F335A7">
      <w:pPr>
        <w:pStyle w:val="Standard"/>
        <w:rPr>
          <w:rFonts w:ascii="Arial" w:hAnsi="Arial" w:cs="Arial"/>
        </w:rPr>
      </w:pPr>
    </w:p>
    <w:p w14:paraId="73BE9A2A" w14:textId="77777777" w:rsidR="00F335A7" w:rsidRDefault="006074FD" w:rsidP="00420C88">
      <w:pPr>
        <w:pStyle w:val="Naslov1"/>
        <w:numPr>
          <w:ilvl w:val="0"/>
          <w:numId w:val="13"/>
        </w:numPr>
        <w:ind w:left="851" w:hanging="491"/>
        <w:rPr>
          <w:rFonts w:ascii="Arial" w:hAnsi="Arial" w:cs="Arial"/>
          <w:sz w:val="22"/>
          <w:szCs w:val="22"/>
        </w:rPr>
      </w:pPr>
      <w:bookmarkStart w:id="14" w:name="_Toc511306727"/>
      <w:bookmarkStart w:id="15" w:name="_Toc213313359"/>
      <w:r>
        <w:rPr>
          <w:rFonts w:ascii="Arial" w:hAnsi="Arial" w:cs="Arial"/>
          <w:sz w:val="22"/>
          <w:szCs w:val="22"/>
        </w:rPr>
        <w:t>UGOTAVLJANJE SPOSOBNOSTI</w:t>
      </w:r>
      <w:bookmarkEnd w:id="14"/>
      <w:bookmarkEnd w:id="15"/>
    </w:p>
    <w:p w14:paraId="722D2EFF" w14:textId="77777777" w:rsidR="00F335A7" w:rsidRDefault="00F335A7">
      <w:pPr>
        <w:pStyle w:val="Standard"/>
        <w:keepNext/>
        <w:rPr>
          <w:rFonts w:ascii="Arial" w:hAnsi="Arial" w:cs="Arial"/>
        </w:rPr>
      </w:pPr>
    </w:p>
    <w:p w14:paraId="4A70E2A6" w14:textId="77777777" w:rsidR="00F335A7" w:rsidRDefault="006074FD" w:rsidP="00420C88">
      <w:pPr>
        <w:pStyle w:val="Naslov3"/>
        <w:numPr>
          <w:ilvl w:val="0"/>
          <w:numId w:val="8"/>
        </w:numPr>
        <w:ind w:left="851" w:hanging="502"/>
        <w:rPr>
          <w:rFonts w:ascii="Arial" w:hAnsi="Arial" w:cs="Arial"/>
          <w:sz w:val="22"/>
          <w:szCs w:val="22"/>
        </w:rPr>
      </w:pPr>
      <w:bookmarkStart w:id="16" w:name="_Toc213313360"/>
      <w:r>
        <w:rPr>
          <w:rFonts w:ascii="Arial" w:hAnsi="Arial" w:cs="Arial"/>
          <w:sz w:val="22"/>
          <w:szCs w:val="22"/>
        </w:rPr>
        <w:t>Subjekti, za katere se ugotavlja sposobnost</w:t>
      </w:r>
      <w:bookmarkEnd w:id="16"/>
    </w:p>
    <w:p w14:paraId="67B3D770" w14:textId="77777777" w:rsidR="00F335A7" w:rsidRDefault="00F335A7">
      <w:pPr>
        <w:pStyle w:val="Standard"/>
        <w:keepNext/>
        <w:rPr>
          <w:rFonts w:ascii="Arial" w:hAnsi="Arial" w:cs="Arial"/>
        </w:rPr>
      </w:pPr>
    </w:p>
    <w:p w14:paraId="795CDB6B" w14:textId="20EB74A4" w:rsidR="00F335A7" w:rsidRDefault="006074FD">
      <w:pPr>
        <w:spacing w:after="0" w:line="276" w:lineRule="auto"/>
        <w:jc w:val="both"/>
        <w:rPr>
          <w:rFonts w:ascii="Arial" w:hAnsi="Arial" w:cs="Arial"/>
        </w:rPr>
      </w:pPr>
      <w:r>
        <w:rPr>
          <w:rFonts w:ascii="Arial" w:hAnsi="Arial" w:cs="Arial"/>
        </w:rPr>
        <w:t xml:space="preserve">Gospodarski subjekti, ki nastopajo v ponudbi, morajo izpolnjevati pogoje za priznanje sposobnosti in pri njih ne smejo obstajati razlogi za izključitev. Izpolnjevanje pogojev za priznanje sposobnosti in neobstoj razlogov za izključitev morajo, </w:t>
      </w:r>
      <w:r w:rsidR="00506E89">
        <w:rPr>
          <w:rFonts w:ascii="Arial" w:hAnsi="Arial" w:cs="Arial"/>
        </w:rPr>
        <w:t>če</w:t>
      </w:r>
      <w:r>
        <w:rPr>
          <w:rFonts w:ascii="Arial" w:hAnsi="Arial" w:cs="Arial"/>
        </w:rPr>
        <w:t xml:space="preserve"> ni pri posamezni točki navedeno drugače, izkazati vsi gospodarski subjekti v ponudbi, in sicer:</w:t>
      </w:r>
    </w:p>
    <w:p w14:paraId="7A5AA21C" w14:textId="77777777" w:rsidR="00F335A7" w:rsidRDefault="006074FD">
      <w:pPr>
        <w:pStyle w:val="Standard"/>
        <w:ind w:left="851" w:hanging="143"/>
        <w:rPr>
          <w:rFonts w:ascii="Arial" w:hAnsi="Arial" w:cs="Arial"/>
        </w:rPr>
      </w:pPr>
      <w:r>
        <w:rPr>
          <w:rFonts w:ascii="Arial" w:hAnsi="Arial" w:cs="Arial"/>
        </w:rPr>
        <w:t>- ponudnik;</w:t>
      </w:r>
    </w:p>
    <w:p w14:paraId="020A1153" w14:textId="77777777" w:rsidR="00F335A7" w:rsidRDefault="006074FD">
      <w:pPr>
        <w:pStyle w:val="Standard"/>
        <w:ind w:left="851" w:hanging="143"/>
        <w:rPr>
          <w:rFonts w:ascii="Arial" w:hAnsi="Arial" w:cs="Arial"/>
        </w:rPr>
      </w:pPr>
      <w:r>
        <w:rPr>
          <w:rFonts w:ascii="Arial" w:hAnsi="Arial" w:cs="Arial"/>
        </w:rPr>
        <w:t>- vsi partnerji v skupni ponudbi;</w:t>
      </w:r>
    </w:p>
    <w:p w14:paraId="57474816"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64A550E7"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351DA7C1" w14:textId="77777777" w:rsidR="00F335A7" w:rsidRDefault="00F335A7">
      <w:pPr>
        <w:pStyle w:val="Standard"/>
        <w:rPr>
          <w:rFonts w:ascii="Arial" w:hAnsi="Arial" w:cs="Arial"/>
        </w:rPr>
      </w:pPr>
    </w:p>
    <w:p w14:paraId="4DB957ED" w14:textId="77777777" w:rsidR="00F335A7" w:rsidRDefault="006074FD">
      <w:pPr>
        <w:spacing w:after="0" w:line="276" w:lineRule="auto"/>
        <w:jc w:val="both"/>
        <w:rPr>
          <w:rFonts w:ascii="Arial" w:hAnsi="Arial" w:cs="Arial"/>
        </w:rPr>
      </w:pPr>
      <w:r>
        <w:rPr>
          <w:rFonts w:ascii="Arial" w:hAnsi="Arial" w:cs="Arial"/>
        </w:rPr>
        <w:lastRenderedPageBreak/>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5A6EFD82" w14:textId="77777777" w:rsidR="00F335A7" w:rsidRDefault="00F335A7">
      <w:pPr>
        <w:spacing w:after="0" w:line="276" w:lineRule="auto"/>
        <w:jc w:val="both"/>
        <w:rPr>
          <w:rFonts w:ascii="Arial" w:hAnsi="Arial" w:cs="Arial"/>
        </w:rPr>
      </w:pPr>
    </w:p>
    <w:p w14:paraId="6F0038F8"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76966CA4" w14:textId="77777777" w:rsidR="00F335A7" w:rsidRDefault="00F335A7">
      <w:pPr>
        <w:spacing w:after="0" w:line="276" w:lineRule="auto"/>
        <w:jc w:val="both"/>
        <w:rPr>
          <w:rFonts w:ascii="Arial" w:hAnsi="Arial" w:cs="Arial"/>
        </w:rPr>
      </w:pPr>
    </w:p>
    <w:p w14:paraId="03D2B4CF"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3">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456F2BF6" w14:textId="77777777" w:rsidR="00F335A7" w:rsidRDefault="00F335A7">
      <w:pPr>
        <w:spacing w:after="0" w:line="276" w:lineRule="auto"/>
        <w:jc w:val="both"/>
        <w:rPr>
          <w:rFonts w:ascii="Arial" w:hAnsi="Arial" w:cs="Arial"/>
        </w:rPr>
      </w:pPr>
    </w:p>
    <w:p w14:paraId="54F65023"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086D2B68" w14:textId="77777777" w:rsidR="00F335A7" w:rsidRDefault="00F335A7">
      <w:pPr>
        <w:spacing w:after="0" w:line="276" w:lineRule="auto"/>
        <w:jc w:val="both"/>
        <w:rPr>
          <w:rFonts w:ascii="Arial" w:hAnsi="Arial" w:cs="Arial"/>
        </w:rPr>
      </w:pPr>
    </w:p>
    <w:p w14:paraId="5F26DC58" w14:textId="77777777" w:rsidR="00F335A7" w:rsidRDefault="00F335A7">
      <w:pPr>
        <w:spacing w:after="0" w:line="276" w:lineRule="auto"/>
        <w:jc w:val="both"/>
        <w:rPr>
          <w:rFonts w:ascii="Arial" w:hAnsi="Arial" w:cs="Arial"/>
        </w:rPr>
      </w:pPr>
    </w:p>
    <w:p w14:paraId="70DFF235" w14:textId="77777777" w:rsidR="00F335A7" w:rsidRDefault="006074FD" w:rsidP="00420C88">
      <w:pPr>
        <w:pStyle w:val="Naslov3"/>
        <w:numPr>
          <w:ilvl w:val="0"/>
          <w:numId w:val="8"/>
        </w:numPr>
        <w:ind w:left="851" w:hanging="502"/>
        <w:rPr>
          <w:rFonts w:ascii="Arial" w:hAnsi="Arial" w:cs="Arial"/>
          <w:sz w:val="22"/>
          <w:szCs w:val="22"/>
        </w:rPr>
      </w:pPr>
      <w:bookmarkStart w:id="17" w:name="_Toc213313361"/>
      <w:r>
        <w:rPr>
          <w:rFonts w:ascii="Arial" w:hAnsi="Arial" w:cs="Arial"/>
          <w:sz w:val="22"/>
          <w:szCs w:val="22"/>
        </w:rPr>
        <w:t>Razlogi za izključitev</w:t>
      </w:r>
      <w:bookmarkEnd w:id="17"/>
    </w:p>
    <w:p w14:paraId="5A5BDE14" w14:textId="77777777" w:rsidR="00F335A7" w:rsidRDefault="00F335A7">
      <w:pPr>
        <w:keepNext/>
        <w:widowControl/>
        <w:spacing w:after="0" w:line="276" w:lineRule="auto"/>
        <w:ind w:right="6"/>
        <w:jc w:val="both"/>
        <w:rPr>
          <w:rFonts w:ascii="Arial" w:hAnsi="Arial" w:cs="Arial"/>
        </w:rPr>
      </w:pPr>
    </w:p>
    <w:p w14:paraId="116384CD"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1EA76A7" w14:textId="77777777" w:rsidR="00F335A7" w:rsidRDefault="00F335A7">
      <w:pPr>
        <w:pStyle w:val="Standard"/>
        <w:rPr>
          <w:rFonts w:ascii="Arial" w:hAnsi="Arial" w:cs="Arial"/>
        </w:rPr>
      </w:pPr>
    </w:p>
    <w:p w14:paraId="0AD6B7C4"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6A549E8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terorizem (108. člen KZ-1),</w:t>
      </w:r>
    </w:p>
    <w:p w14:paraId="4B52E0C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financiranje terorizma (109. člen KZ-1),</w:t>
      </w:r>
    </w:p>
    <w:p w14:paraId="458651E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ščuvanje in javno poveličevanje terorističnih dejanj (110. člen KZ-1),</w:t>
      </w:r>
    </w:p>
    <w:p w14:paraId="4D006D9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novačenje in usposabljanje za terorizem (111. člen KZ-1),</w:t>
      </w:r>
    </w:p>
    <w:p w14:paraId="247A45C7"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spravljanje v suženjsko razmerje (112. člen KZ-1),</w:t>
      </w:r>
    </w:p>
    <w:p w14:paraId="01D3B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trgovina z ljudmi (113. člen KZ-1),</w:t>
      </w:r>
    </w:p>
    <w:p w14:paraId="31D520F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podkupnine pri volitvah (157. člen KZ-1),</w:t>
      </w:r>
    </w:p>
    <w:p w14:paraId="585F7A6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kršitev temeljnih pravic delavcev (196. člen KZ-1),</w:t>
      </w:r>
    </w:p>
    <w:p w14:paraId="61E6BE5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goljufija (211. člen KZ-1),</w:t>
      </w:r>
    </w:p>
    <w:p w14:paraId="6C2201E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lastRenderedPageBreak/>
        <w:t>protipravno omejevanje konkurence (225. člen KZ-1),</w:t>
      </w:r>
    </w:p>
    <w:p w14:paraId="6FAFC80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povzročitev stečaja z goljufijo ali nevestnim poslovanjem (226. člen KZ-1),</w:t>
      </w:r>
    </w:p>
    <w:p w14:paraId="45993E3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upnikov (227. člen KZ-1),</w:t>
      </w:r>
    </w:p>
    <w:p w14:paraId="22F461B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poslovna goljufija (228. člen KZ-1),</w:t>
      </w:r>
    </w:p>
    <w:p w14:paraId="1455FAA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goljufija na škodo Evropske unije (229. člen KZ-1),</w:t>
      </w:r>
    </w:p>
    <w:p w14:paraId="417EC47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pridobitvi in uporabi posojila ali ugodnosti (230. člen KZ-1),</w:t>
      </w:r>
    </w:p>
    <w:p w14:paraId="37431E1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poslovanju z vrednostnimi papirji (231. člen KZ-1),</w:t>
      </w:r>
    </w:p>
    <w:p w14:paraId="24E5EF3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kupcev (232. člen KZ-1),</w:t>
      </w:r>
    </w:p>
    <w:p w14:paraId="2416AD7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 oznake ali modela (233. člen KZ-1),</w:t>
      </w:r>
    </w:p>
    <w:p w14:paraId="150915E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tujega izuma ali topografije (234. člen KZ-1),</w:t>
      </w:r>
    </w:p>
    <w:p w14:paraId="1899314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ponareditev ali uničenje poslovnih listin (235. člen KZ-1),</w:t>
      </w:r>
    </w:p>
    <w:p w14:paraId="48054BA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in neupravičena pridobitev poslovne skrivnosti (236. člen KZ-1),</w:t>
      </w:r>
    </w:p>
    <w:p w14:paraId="0E337EF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informacijskega sistema (237. člen KZ-1),</w:t>
      </w:r>
    </w:p>
    <w:p w14:paraId="68998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notranje informacije (238. člen KZ-1),</w:t>
      </w:r>
    </w:p>
    <w:p w14:paraId="6491D84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trga finančnih instrumentov (239. člen KZ-1),</w:t>
      </w:r>
    </w:p>
    <w:p w14:paraId="4A22069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položaja ali zaupanja pri gospodarski dejavnosti (240. člen KZ-1),</w:t>
      </w:r>
    </w:p>
    <w:p w14:paraId="1664761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sprejemanje daril (241. člen KZ-1),</w:t>
      </w:r>
    </w:p>
    <w:p w14:paraId="271283D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dajanje daril (242. člen KZ-1),</w:t>
      </w:r>
    </w:p>
    <w:p w14:paraId="0C5930F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denarja (243. člen KZ-1),</w:t>
      </w:r>
    </w:p>
    <w:p w14:paraId="54B752D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in uporaba ponarejenih vrednotnic ali vrednostnih papirjev (244. člen KZ-1),</w:t>
      </w:r>
    </w:p>
    <w:p w14:paraId="17F29C7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pranje denarja (245. člen KZ-1),</w:t>
      </w:r>
    </w:p>
    <w:p w14:paraId="5168385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negotovinskega plačilnega sredstva (246. člen KZ-1),</w:t>
      </w:r>
    </w:p>
    <w:p w14:paraId="264688F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uporaba ponarejenega negotovinskega plačilnega sredstva (247. člen KZ-1),</w:t>
      </w:r>
    </w:p>
    <w:p w14:paraId="7B02703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izdelava, pridobitev in odtujitev pripomočkov za ponarejanje (248. člen KZ-1),</w:t>
      </w:r>
    </w:p>
    <w:p w14:paraId="27988038"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davčna zatajitev (249. člen KZ-1),</w:t>
      </w:r>
    </w:p>
    <w:p w14:paraId="207BB6B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tihotapstvo (250. člen KZ-1),</w:t>
      </w:r>
    </w:p>
    <w:p w14:paraId="451C6FA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uradnega položaja ali uradnih pravic (257. člen KZ-1),</w:t>
      </w:r>
    </w:p>
    <w:p w14:paraId="6EF535B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javnih sredstev (257.a člen KZ-1),</w:t>
      </w:r>
    </w:p>
    <w:p w14:paraId="501A563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tajnih podatkov (260. člen KZ-1),</w:t>
      </w:r>
    </w:p>
    <w:p w14:paraId="1D6B5B2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jemanje podkupnine (261. člen KZ-1),</w:t>
      </w:r>
    </w:p>
    <w:p w14:paraId="3A9567D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podkupnine (262. člen KZ-1),</w:t>
      </w:r>
    </w:p>
    <w:p w14:paraId="10BEBB6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koristi za nezakonito posredovanje (263. člen KZ-1),</w:t>
      </w:r>
    </w:p>
    <w:p w14:paraId="0027BBF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daril za nezakonito posredovanje (264. člen KZ-1),</w:t>
      </w:r>
    </w:p>
    <w:p w14:paraId="0F62443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hudodelsko združevanje (294. člen KZ-1).</w:t>
      </w:r>
    </w:p>
    <w:p w14:paraId="47DF3A16" w14:textId="77777777" w:rsidR="00F335A7" w:rsidRDefault="00F335A7">
      <w:pPr>
        <w:pStyle w:val="Odstavekseznama"/>
        <w:ind w:left="1416"/>
        <w:rPr>
          <w:rFonts w:ascii="Arial" w:hAnsi="Arial" w:cs="Arial"/>
        </w:rPr>
      </w:pPr>
    </w:p>
    <w:p w14:paraId="59C432D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6E048A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 v delu II.B obrazca ESPD je zaželena navedba EMŠO številk vseh fizičnih oseb gospodarskih subjektov iz prvega odstavka 75. člena ZJN-3).</w:t>
      </w:r>
    </w:p>
    <w:p w14:paraId="754F74D2" w14:textId="77777777" w:rsidR="00F335A7" w:rsidRDefault="00F335A7">
      <w:pPr>
        <w:pStyle w:val="Odstavekseznama"/>
        <w:ind w:left="1276"/>
        <w:rPr>
          <w:rFonts w:ascii="Arial" w:hAnsi="Arial" w:cs="Arial"/>
        </w:rPr>
      </w:pPr>
    </w:p>
    <w:p w14:paraId="044193CE"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w:t>
      </w:r>
      <w:r>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62CFEE85" w14:textId="77777777" w:rsidR="00F335A7" w:rsidRDefault="00F335A7">
      <w:pPr>
        <w:pStyle w:val="Odstavekseznama"/>
        <w:rPr>
          <w:rFonts w:ascii="Arial" w:hAnsi="Arial" w:cs="Arial"/>
        </w:rPr>
      </w:pPr>
    </w:p>
    <w:p w14:paraId="5DFE565B"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43CC6F"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1067CF7" w14:textId="77777777" w:rsidR="00F335A7" w:rsidRDefault="00F335A7">
      <w:pPr>
        <w:pStyle w:val="Standard"/>
        <w:rPr>
          <w:rFonts w:ascii="Arial" w:hAnsi="Arial" w:cs="Arial"/>
        </w:rPr>
      </w:pPr>
    </w:p>
    <w:p w14:paraId="10F4E3E1"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1DD6ED0B" w14:textId="77777777" w:rsidR="00F335A7" w:rsidRDefault="00F335A7">
      <w:pPr>
        <w:pStyle w:val="Odstavekseznama"/>
        <w:rPr>
          <w:rFonts w:ascii="Arial" w:hAnsi="Arial" w:cs="Arial"/>
        </w:rPr>
      </w:pPr>
    </w:p>
    <w:p w14:paraId="595086F7"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568A4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7002E3EF" w14:textId="77777777" w:rsidR="00F335A7" w:rsidRDefault="00F335A7">
      <w:pPr>
        <w:pStyle w:val="Odstavekseznama"/>
        <w:rPr>
          <w:rFonts w:ascii="Arial" w:hAnsi="Arial" w:cs="Arial"/>
        </w:rPr>
      </w:pPr>
    </w:p>
    <w:p w14:paraId="39EF3F7D" w14:textId="77777777"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2A636093" w14:textId="77777777" w:rsidR="00F335A7" w:rsidRDefault="00F335A7">
      <w:pPr>
        <w:pStyle w:val="Odstavekseznama"/>
        <w:rPr>
          <w:rFonts w:ascii="Arial" w:hAnsi="Arial" w:cs="Arial"/>
        </w:rPr>
      </w:pPr>
    </w:p>
    <w:p w14:paraId="417CA9CA"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68A81AC"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6A9D94C6" w14:textId="77777777" w:rsidR="00F335A7" w:rsidRDefault="00F335A7">
      <w:pPr>
        <w:rPr>
          <w:rFonts w:ascii="Arial" w:hAnsi="Arial" w:cs="Arial"/>
        </w:rPr>
      </w:pPr>
    </w:p>
    <w:p w14:paraId="3A616259" w14:textId="0E7E4D47" w:rsidR="00F335A7" w:rsidRDefault="00506E89">
      <w:pPr>
        <w:spacing w:after="0" w:line="276" w:lineRule="auto"/>
        <w:jc w:val="both"/>
        <w:rPr>
          <w:rFonts w:ascii="Arial" w:hAnsi="Arial" w:cs="Arial"/>
        </w:rPr>
      </w:pPr>
      <w:r>
        <w:rPr>
          <w:rFonts w:ascii="Arial" w:hAnsi="Arial" w:cs="Arial"/>
        </w:rPr>
        <w:t>Če</w:t>
      </w:r>
      <w:r w:rsidR="006074FD">
        <w:rPr>
          <w:rFonts w:ascii="Arial" w:hAnsi="Arial" w:cs="Arial"/>
        </w:rPr>
        <w:t xml:space="preserve"> gospodarski subjekt v zvezi z izkazovanjem neobstoja razlogov za izključitev v zgornjih točkah 1, 2 ali 4 ne more pridobiti in predložiti zahtev</w:t>
      </w:r>
      <w:r w:rsidR="00B86A53">
        <w:rPr>
          <w:rFonts w:ascii="Arial" w:hAnsi="Arial" w:cs="Arial"/>
        </w:rPr>
        <w:t>a</w:t>
      </w:r>
      <w:r w:rsidR="006074FD">
        <w:rPr>
          <w:rFonts w:ascii="Arial" w:hAnsi="Arial" w:cs="Arial"/>
        </w:rPr>
        <w:t>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506B1D2" w14:textId="77777777" w:rsidR="00F335A7" w:rsidRDefault="00F335A7">
      <w:pPr>
        <w:pStyle w:val="Standard"/>
        <w:rPr>
          <w:rFonts w:ascii="Arial" w:hAnsi="Arial" w:cs="Arial"/>
        </w:rPr>
      </w:pPr>
    </w:p>
    <w:p w14:paraId="2CE095B0" w14:textId="77777777" w:rsidR="00F335A7" w:rsidRDefault="00F335A7">
      <w:pPr>
        <w:pStyle w:val="Standard"/>
        <w:rPr>
          <w:rFonts w:ascii="Arial" w:hAnsi="Arial" w:cs="Arial"/>
        </w:rPr>
      </w:pPr>
    </w:p>
    <w:p w14:paraId="3EDB56F5" w14:textId="77777777" w:rsidR="00F335A7" w:rsidRDefault="006074FD" w:rsidP="00420C88">
      <w:pPr>
        <w:pStyle w:val="Naslov3"/>
        <w:numPr>
          <w:ilvl w:val="0"/>
          <w:numId w:val="8"/>
        </w:numPr>
        <w:ind w:left="851" w:hanging="502"/>
        <w:rPr>
          <w:rFonts w:ascii="Arial" w:hAnsi="Arial" w:cs="Arial"/>
          <w:sz w:val="22"/>
          <w:szCs w:val="22"/>
        </w:rPr>
      </w:pPr>
      <w:bookmarkStart w:id="18" w:name="_Toc213313362"/>
      <w:r>
        <w:rPr>
          <w:rFonts w:ascii="Arial" w:hAnsi="Arial" w:cs="Arial"/>
          <w:sz w:val="22"/>
          <w:szCs w:val="22"/>
        </w:rPr>
        <w:t>Pogoji za priznanje sposobnosti</w:t>
      </w:r>
      <w:bookmarkEnd w:id="18"/>
    </w:p>
    <w:p w14:paraId="7FA3BC8F" w14:textId="77777777" w:rsidR="00F335A7" w:rsidRDefault="00F335A7">
      <w:pPr>
        <w:pStyle w:val="Standard"/>
        <w:keepNext/>
        <w:rPr>
          <w:rFonts w:ascii="Arial" w:hAnsi="Arial" w:cs="Arial"/>
        </w:rPr>
      </w:pPr>
    </w:p>
    <w:p w14:paraId="4785A5B2"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365F7FB5" w14:textId="77777777" w:rsidR="00274368" w:rsidRDefault="00274368" w:rsidP="00274368">
      <w:pPr>
        <w:pStyle w:val="Odstavekseznama"/>
        <w:rPr>
          <w:rFonts w:ascii="Arial" w:hAnsi="Arial" w:cs="Arial"/>
        </w:rPr>
      </w:pPr>
    </w:p>
    <w:p w14:paraId="08B31BD9" w14:textId="77777777" w:rsidR="0002761A" w:rsidRPr="0002761A" w:rsidRDefault="001A7844" w:rsidP="0002761A">
      <w:pPr>
        <w:pStyle w:val="Odstavekseznama"/>
        <w:numPr>
          <w:ilvl w:val="0"/>
          <w:numId w:val="5"/>
        </w:numPr>
        <w:rPr>
          <w:rFonts w:ascii="Arial" w:hAnsi="Arial" w:cs="Arial"/>
        </w:rPr>
      </w:pPr>
      <w:r>
        <w:rPr>
          <w:rFonts w:ascii="Arial" w:hAnsi="Arial" w:cs="Arial"/>
          <w:kern w:val="0"/>
        </w:rPr>
        <w:t xml:space="preserve">Ponudnik je v zadnjih treh letih, šteto od dneva objave obvestila o tem naročilu na Portalu javnih naročil, uspešno (to je časovno, količinsko in kakovostno v skladu z </w:t>
      </w:r>
      <w:r>
        <w:rPr>
          <w:rFonts w:ascii="Arial" w:hAnsi="Arial" w:cs="Arial"/>
          <w:color w:val="000000" w:themeColor="text1"/>
          <w:kern w:val="0"/>
        </w:rPr>
        <w:t>naročilom oziroma pogodbo ter veljavnimi predpisi) izvedel storitve povezovanja različnih podatkovnih entitet med seboj v zaključeno celoto</w:t>
      </w:r>
      <w:r w:rsidR="0002761A">
        <w:rPr>
          <w:rFonts w:ascii="Arial" w:hAnsi="Arial" w:cs="Arial"/>
          <w:color w:val="000000" w:themeColor="text1"/>
        </w:rPr>
        <w:t>.</w:t>
      </w:r>
    </w:p>
    <w:p w14:paraId="5A40062F" w14:textId="77777777" w:rsidR="0002761A" w:rsidRDefault="0002761A" w:rsidP="0002761A">
      <w:pPr>
        <w:pStyle w:val="Odstavekseznama"/>
      </w:pPr>
    </w:p>
    <w:p w14:paraId="653A154F" w14:textId="77777777" w:rsidR="00F335A7" w:rsidRDefault="001A7844">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0050688C" w14:textId="77777777" w:rsidR="001A7844" w:rsidRDefault="001A7844">
      <w:pPr>
        <w:pStyle w:val="Standard"/>
        <w:ind w:left="708"/>
        <w:rPr>
          <w:rFonts w:ascii="Arial" w:hAnsi="Arial" w:cs="Arial"/>
          <w:color w:val="000000" w:themeColor="text1"/>
        </w:rPr>
      </w:pPr>
    </w:p>
    <w:p w14:paraId="27C7651A" w14:textId="77777777" w:rsidR="00F335A7" w:rsidRDefault="006074FD">
      <w:pPr>
        <w:pStyle w:val="Odstavekseznama"/>
        <w:rPr>
          <w:rFonts w:ascii="Arial" w:hAnsi="Arial" w:cs="Arial"/>
          <w:u w:val="single"/>
        </w:rPr>
      </w:pPr>
      <w:r>
        <w:rPr>
          <w:rFonts w:ascii="Arial" w:hAnsi="Arial" w:cs="Arial"/>
          <w:u w:val="single"/>
        </w:rPr>
        <w:t>Dokazilo:</w:t>
      </w:r>
    </w:p>
    <w:p w14:paraId="277E70AA"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(za vse gospodarske subjekte v ponudbi, ki prispevajo k izpolnitvi pogoja; zaželeno je, da ponudnik v delu IV.C obrazca ESPD v razdelek »Opis reference« navede tudi podatek o tem, kdo je referenčni naročnik) in</w:t>
      </w:r>
    </w:p>
    <w:p w14:paraId="38B4DFEF"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14FA6879" w14:textId="77777777" w:rsidR="00502251" w:rsidRDefault="00502251">
      <w:pPr>
        <w:pStyle w:val="Standard"/>
        <w:rPr>
          <w:rFonts w:ascii="Arial" w:hAnsi="Arial" w:cs="Arial"/>
          <w:color w:val="000000" w:themeColor="text1"/>
        </w:rPr>
      </w:pPr>
    </w:p>
    <w:p w14:paraId="6586A11A" w14:textId="77777777" w:rsidR="00F335A7" w:rsidRDefault="00F335A7">
      <w:pPr>
        <w:pStyle w:val="Standard"/>
        <w:rPr>
          <w:rFonts w:ascii="Arial" w:hAnsi="Arial" w:cs="Arial"/>
          <w:color w:val="000000" w:themeColor="text1"/>
        </w:rPr>
      </w:pPr>
    </w:p>
    <w:p w14:paraId="78DF56A8" w14:textId="77777777" w:rsidR="00F335A7" w:rsidRDefault="006074FD" w:rsidP="00420C88">
      <w:pPr>
        <w:pStyle w:val="Naslov1"/>
        <w:numPr>
          <w:ilvl w:val="0"/>
          <w:numId w:val="13"/>
        </w:numPr>
        <w:ind w:left="851" w:hanging="491"/>
        <w:rPr>
          <w:rFonts w:ascii="Arial" w:hAnsi="Arial" w:cs="Arial"/>
          <w:sz w:val="22"/>
          <w:szCs w:val="22"/>
        </w:rPr>
      </w:pPr>
      <w:bookmarkStart w:id="19" w:name="_Toc511306738"/>
      <w:bookmarkStart w:id="20" w:name="_Toc213313363"/>
      <w:r>
        <w:rPr>
          <w:rFonts w:ascii="Arial" w:hAnsi="Arial" w:cs="Arial"/>
          <w:sz w:val="22"/>
          <w:szCs w:val="22"/>
        </w:rPr>
        <w:t>POJASNJEVANJE, DOPOLNJEVANJE IN SPREMINJANJE PONUDB</w:t>
      </w:r>
      <w:bookmarkEnd w:id="19"/>
      <w:bookmarkEnd w:id="20"/>
    </w:p>
    <w:p w14:paraId="2B0C60AC" w14:textId="77777777" w:rsidR="00F335A7" w:rsidRDefault="00F335A7">
      <w:pPr>
        <w:pStyle w:val="Standard"/>
        <w:keepNext/>
        <w:rPr>
          <w:rFonts w:ascii="Arial" w:hAnsi="Arial" w:cs="Arial"/>
        </w:rPr>
      </w:pPr>
    </w:p>
    <w:p w14:paraId="14E560DB" w14:textId="77777777"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EC17824" w14:textId="77777777" w:rsidR="00F335A7" w:rsidRDefault="00F335A7">
      <w:pPr>
        <w:pStyle w:val="Standard"/>
        <w:rPr>
          <w:rFonts w:ascii="Arial" w:hAnsi="Arial" w:cs="Arial"/>
          <w:color w:val="000000" w:themeColor="text1"/>
        </w:rPr>
      </w:pPr>
    </w:p>
    <w:p w14:paraId="1F2ADAF7" w14:textId="77777777" w:rsidR="00F335A7" w:rsidRDefault="00F335A7">
      <w:pPr>
        <w:pStyle w:val="Standard"/>
        <w:rPr>
          <w:rFonts w:ascii="Arial" w:hAnsi="Arial" w:cs="Arial"/>
          <w:color w:val="000000" w:themeColor="text1"/>
        </w:rPr>
      </w:pPr>
    </w:p>
    <w:p w14:paraId="4A1F000F" w14:textId="77777777" w:rsidR="00F335A7" w:rsidRDefault="006074FD" w:rsidP="00420C88">
      <w:pPr>
        <w:pStyle w:val="Naslov1"/>
        <w:numPr>
          <w:ilvl w:val="0"/>
          <w:numId w:val="13"/>
        </w:numPr>
        <w:ind w:left="851" w:hanging="491"/>
        <w:rPr>
          <w:rFonts w:ascii="Arial" w:hAnsi="Arial" w:cs="Arial"/>
          <w:sz w:val="22"/>
          <w:szCs w:val="22"/>
        </w:rPr>
      </w:pPr>
      <w:bookmarkStart w:id="21" w:name="_Toc511306739"/>
      <w:bookmarkStart w:id="22" w:name="_Toc213313364"/>
      <w:r>
        <w:rPr>
          <w:rFonts w:ascii="Arial" w:hAnsi="Arial" w:cs="Arial"/>
          <w:sz w:val="22"/>
          <w:szCs w:val="22"/>
        </w:rPr>
        <w:t>FINANČNA ZAVAROVANJA</w:t>
      </w:r>
      <w:bookmarkEnd w:id="21"/>
      <w:bookmarkEnd w:id="22"/>
    </w:p>
    <w:p w14:paraId="2252207C" w14:textId="77777777" w:rsidR="00F335A7" w:rsidRDefault="00F335A7">
      <w:pPr>
        <w:pStyle w:val="Standard"/>
        <w:keepNext/>
        <w:rPr>
          <w:rFonts w:ascii="Arial" w:hAnsi="Arial" w:cs="Arial"/>
        </w:rPr>
      </w:pPr>
    </w:p>
    <w:p w14:paraId="43B4F124" w14:textId="77777777" w:rsidR="00F335A7" w:rsidRDefault="006074FD" w:rsidP="00420C88">
      <w:pPr>
        <w:pStyle w:val="Naslov2"/>
        <w:keepLines w:val="0"/>
        <w:numPr>
          <w:ilvl w:val="1"/>
          <w:numId w:val="10"/>
        </w:numPr>
        <w:rPr>
          <w:rFonts w:ascii="Arial" w:hAnsi="Arial" w:cs="Arial"/>
          <w:sz w:val="22"/>
          <w:szCs w:val="22"/>
        </w:rPr>
      </w:pPr>
      <w:bookmarkStart w:id="23" w:name="_Toc106825612"/>
      <w:bookmarkStart w:id="24" w:name="_Toc213313365"/>
      <w:r>
        <w:rPr>
          <w:rFonts w:ascii="Arial" w:hAnsi="Arial" w:cs="Arial"/>
          <w:sz w:val="22"/>
          <w:szCs w:val="22"/>
        </w:rPr>
        <w:t>Zavarovanje za dobro izvedbo pogodbenih obveznosti</w:t>
      </w:r>
      <w:bookmarkEnd w:id="23"/>
      <w:r w:rsidR="00890EF4">
        <w:rPr>
          <w:rFonts w:ascii="Arial" w:hAnsi="Arial" w:cs="Arial"/>
          <w:sz w:val="22"/>
          <w:szCs w:val="22"/>
        </w:rPr>
        <w:t xml:space="preserve"> in za odpravo napak </w:t>
      </w:r>
      <w:r w:rsidR="00491D73">
        <w:rPr>
          <w:rFonts w:ascii="Arial" w:hAnsi="Arial" w:cs="Arial"/>
          <w:sz w:val="22"/>
          <w:szCs w:val="22"/>
        </w:rPr>
        <w:t>v garancijskem roku</w:t>
      </w:r>
      <w:bookmarkEnd w:id="24"/>
    </w:p>
    <w:p w14:paraId="0F93BF7B" w14:textId="77777777" w:rsidR="00F335A7" w:rsidRDefault="00F335A7">
      <w:pPr>
        <w:pStyle w:val="Standard"/>
        <w:keepNext/>
        <w:rPr>
          <w:rFonts w:ascii="Arial" w:hAnsi="Arial" w:cs="Arial"/>
        </w:rPr>
      </w:pPr>
    </w:p>
    <w:p w14:paraId="32259D83" w14:textId="77777777"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z DDV</w:t>
      </w:r>
      <w:r>
        <w:rPr>
          <w:rFonts w:ascii="Arial" w:hAnsi="Arial" w:cs="Arial"/>
        </w:rPr>
        <w:t xml:space="preserve">. </w:t>
      </w:r>
    </w:p>
    <w:p w14:paraId="68187D89" w14:textId="77777777" w:rsidR="00F335A7" w:rsidRDefault="00F335A7">
      <w:pPr>
        <w:spacing w:after="0" w:line="276" w:lineRule="auto"/>
        <w:jc w:val="both"/>
        <w:rPr>
          <w:rFonts w:ascii="Arial" w:hAnsi="Arial" w:cs="Arial"/>
        </w:rPr>
      </w:pPr>
    </w:p>
    <w:p w14:paraId="0E94CD89" w14:textId="77777777"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14:paraId="7D9DAF4C" w14:textId="77777777" w:rsidR="00F335A7" w:rsidRDefault="00F335A7">
      <w:pPr>
        <w:tabs>
          <w:tab w:val="left" w:pos="1725"/>
        </w:tabs>
        <w:spacing w:after="0" w:line="276" w:lineRule="auto"/>
        <w:jc w:val="both"/>
        <w:rPr>
          <w:rFonts w:ascii="Arial" w:hAnsi="Arial" w:cs="Arial"/>
        </w:rPr>
      </w:pPr>
    </w:p>
    <w:p w14:paraId="255AEF19" w14:textId="77777777"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w:t>
      </w:r>
      <w:r w:rsidR="002D39C2">
        <w:rPr>
          <w:rFonts w:ascii="Arial" w:hAnsi="Arial" w:cs="Arial"/>
        </w:rPr>
        <w:t>poteka obdobja veljavnosti pogodbe</w:t>
      </w:r>
      <w:r>
        <w:rPr>
          <w:rFonts w:ascii="Arial" w:hAnsi="Arial" w:cs="Arial"/>
        </w:rPr>
        <w:t xml:space="preserve">, do višine 10% od </w:t>
      </w:r>
      <w:r w:rsidR="00491D73">
        <w:rPr>
          <w:rFonts w:ascii="Arial" w:hAnsi="Arial" w:cs="Arial"/>
        </w:rPr>
        <w:t xml:space="preserve">skupne </w:t>
      </w:r>
      <w:r w:rsidR="001A09D0">
        <w:rPr>
          <w:rFonts w:ascii="Arial" w:hAnsi="Arial" w:cs="Arial"/>
        </w:rPr>
        <w:t xml:space="preserve">pogodbene vrednosti </w:t>
      </w:r>
      <w:r>
        <w:rPr>
          <w:rFonts w:ascii="Arial" w:hAnsi="Arial" w:cs="Arial"/>
        </w:rPr>
        <w:t>z DDV, če:</w:t>
      </w:r>
    </w:p>
    <w:p w14:paraId="2C93488E"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ne prične izpolnjevati svojih pogodbenih obveznosti v roku in v skladu z določili pogodbe,</w:t>
      </w:r>
    </w:p>
    <w:p w14:paraId="29534B73"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14:paraId="7B8248C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502ED781"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14:paraId="300E4834"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lastRenderedPageBreak/>
        <w:t>naročnik odstopi od pogodbe iz utemeljenega razloga, ki izvira iz sfere izvajalca,</w:t>
      </w:r>
    </w:p>
    <w:p w14:paraId="2EF4D2A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14:paraId="01420965"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14:paraId="5D6F080F"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07951347" w14:textId="77777777" w:rsidR="00F335A7" w:rsidRDefault="00F335A7">
      <w:pPr>
        <w:pStyle w:val="Telobesedila2"/>
        <w:widowControl w:val="0"/>
        <w:spacing w:after="0" w:line="276" w:lineRule="auto"/>
        <w:ind w:right="0"/>
        <w:rPr>
          <w:rFonts w:ascii="Arial" w:hAnsi="Arial" w:cs="Arial"/>
        </w:rPr>
      </w:pPr>
    </w:p>
    <w:p w14:paraId="7D1131FA" w14:textId="77777777"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5F6122">
        <w:rPr>
          <w:rFonts w:ascii="Arial" w:hAnsi="Arial" w:cs="Arial"/>
        </w:rPr>
        <w:t xml:space="preserve">od vsakokratne izvedbe storitev </w:t>
      </w:r>
      <w:r>
        <w:rPr>
          <w:rFonts w:ascii="Arial" w:hAnsi="Arial" w:cs="Arial"/>
        </w:rPr>
        <w:t>do poteka garancijskih rokov po pogodbi</w:t>
      </w:r>
      <w:r w:rsidRPr="00D82463">
        <w:rPr>
          <w:rFonts w:ascii="Arial" w:hAnsi="Arial" w:cs="Arial"/>
        </w:rPr>
        <w:t xml:space="preserve">, </w:t>
      </w:r>
      <w:r>
        <w:rPr>
          <w:rFonts w:ascii="Arial" w:hAnsi="Arial" w:cs="Arial"/>
        </w:rPr>
        <w:t>do višine 5% o</w:t>
      </w:r>
      <w:r w:rsidR="001A09D0">
        <w:rPr>
          <w:rFonts w:ascii="Arial" w:hAnsi="Arial" w:cs="Arial"/>
        </w:rPr>
        <w:t xml:space="preserve">d skupne pogodbene vrednosti </w:t>
      </w:r>
      <w:r>
        <w:rPr>
          <w:rFonts w:ascii="Arial" w:hAnsi="Arial" w:cs="Arial"/>
        </w:rPr>
        <w:t xml:space="preserve">z DDV, </w:t>
      </w:r>
      <w:r w:rsidRPr="00D82463">
        <w:rPr>
          <w:rFonts w:ascii="Arial" w:hAnsi="Arial" w:cs="Arial"/>
        </w:rPr>
        <w:t xml:space="preserve">če: </w:t>
      </w:r>
    </w:p>
    <w:p w14:paraId="17B743F3"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14:paraId="6CB68C21" w14:textId="77777777" w:rsidR="00387EF5" w:rsidRDefault="00387EF5" w:rsidP="006F44FD">
      <w:pPr>
        <w:pStyle w:val="Odstavekseznama"/>
        <w:numPr>
          <w:ilvl w:val="0"/>
          <w:numId w:val="16"/>
        </w:numPr>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izvajalec</w:t>
      </w:r>
      <w:r w:rsidRPr="00D82463">
        <w:rPr>
          <w:rFonts w:ascii="Arial" w:hAnsi="Arial" w:cs="Arial"/>
        </w:rPr>
        <w:t>, ali ki bi jih moral imeti skladno s svojo naravo,</w:t>
      </w:r>
    </w:p>
    <w:p w14:paraId="322AB970"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14:paraId="2C18C373" w14:textId="77777777" w:rsidR="00387EF5" w:rsidRDefault="00387EF5">
      <w:pPr>
        <w:pStyle w:val="Telobesedila2"/>
        <w:widowControl w:val="0"/>
        <w:spacing w:after="0" w:line="276" w:lineRule="auto"/>
        <w:ind w:right="0"/>
        <w:rPr>
          <w:rFonts w:ascii="Arial" w:hAnsi="Arial" w:cs="Arial"/>
        </w:rPr>
      </w:pPr>
    </w:p>
    <w:p w14:paraId="4D0ECA60" w14:textId="77777777" w:rsidR="00F335A7" w:rsidRDefault="00F335A7">
      <w:pPr>
        <w:pStyle w:val="Telobesedila2"/>
        <w:widowControl w:val="0"/>
        <w:spacing w:after="0" w:line="276" w:lineRule="auto"/>
        <w:ind w:right="0"/>
        <w:rPr>
          <w:rFonts w:ascii="Arial" w:hAnsi="Arial" w:cs="Arial"/>
        </w:rPr>
      </w:pPr>
    </w:p>
    <w:p w14:paraId="4B76962C" w14:textId="77777777"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5" w:name="_Toc511306741"/>
      <w:bookmarkStart w:id="26" w:name="_Toc213313366"/>
      <w:r>
        <w:rPr>
          <w:rFonts w:ascii="Arial" w:hAnsi="Arial" w:cs="Arial"/>
          <w:sz w:val="22"/>
          <w:szCs w:val="22"/>
        </w:rPr>
        <w:t>MERILO</w:t>
      </w:r>
      <w:bookmarkEnd w:id="25"/>
      <w:bookmarkEnd w:id="26"/>
    </w:p>
    <w:p w14:paraId="1F6BF2E6" w14:textId="77777777" w:rsidR="00F335A7" w:rsidRDefault="00F335A7">
      <w:pPr>
        <w:pStyle w:val="Standard"/>
        <w:keepNext/>
        <w:rPr>
          <w:rFonts w:ascii="Arial" w:hAnsi="Arial" w:cs="Arial"/>
        </w:rPr>
      </w:pPr>
    </w:p>
    <w:p w14:paraId="0B521E06"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 xml:space="preserve">Ekonomsko najugodnejša ponudba se določi na podlagi meril, opisanih v tej točki. Naročnik bo naročilo oddal ponudniku, ki bo v dopustni ponudbi po postavljenih merilih zbral najvišje število točk (razen v primerih, opisanih v točki 14 »Odstop od oddaje javnega naročila«). </w:t>
      </w:r>
    </w:p>
    <w:p w14:paraId="6856960F" w14:textId="77777777" w:rsidR="001A09D0" w:rsidRPr="001A09D0" w:rsidRDefault="001A09D0" w:rsidP="001A09D0">
      <w:pPr>
        <w:pStyle w:val="Standard"/>
        <w:widowControl w:val="0"/>
        <w:rPr>
          <w:rFonts w:ascii="Arial" w:hAnsi="Arial" w:cs="Arial"/>
          <w:color w:val="000000" w:themeColor="text1"/>
        </w:rPr>
      </w:pPr>
    </w:p>
    <w:p w14:paraId="5CC79B09" w14:textId="77777777" w:rsidR="001A09D0" w:rsidRPr="0019625D"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Skupno možno število točk, ki jih bo dodeljeval naročnik pri vrednotenju ekonomsko najugodnejše ponudbe, je 100</w:t>
      </w:r>
      <w:r w:rsidRPr="0019625D">
        <w:rPr>
          <w:rFonts w:ascii="Arial" w:hAnsi="Arial" w:cs="Arial"/>
          <w:color w:val="000000" w:themeColor="text1"/>
        </w:rPr>
        <w:t>. Točke bodo dodeljene skladno s spodaj navedenimi merili:</w:t>
      </w:r>
    </w:p>
    <w:p w14:paraId="70937D16" w14:textId="77777777" w:rsidR="001A09D0" w:rsidRPr="0019625D" w:rsidRDefault="001A09D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 xml:space="preserve">Skupna ponudbena cena brez DDV – največ </w:t>
      </w:r>
      <w:r w:rsidRPr="003F6CB3">
        <w:rPr>
          <w:rFonts w:ascii="Arial" w:hAnsi="Arial" w:cs="Arial"/>
          <w:color w:val="000000" w:themeColor="text1"/>
        </w:rPr>
        <w:t>90 točk</w:t>
      </w:r>
      <w:r w:rsidRPr="0019625D">
        <w:rPr>
          <w:rFonts w:ascii="Arial" w:hAnsi="Arial" w:cs="Arial"/>
          <w:color w:val="000000" w:themeColor="text1"/>
        </w:rPr>
        <w:t>;</w:t>
      </w:r>
    </w:p>
    <w:p w14:paraId="6532A682" w14:textId="52F76282" w:rsidR="001A09D0" w:rsidRPr="0019625D" w:rsidRDefault="006525F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Število usposobljenih kadrov</w:t>
      </w:r>
      <w:r w:rsidR="001A09D0" w:rsidRPr="0019625D">
        <w:rPr>
          <w:rFonts w:ascii="Arial" w:hAnsi="Arial" w:cs="Arial"/>
          <w:color w:val="000000" w:themeColor="text1"/>
        </w:rPr>
        <w:t xml:space="preserve"> – največ </w:t>
      </w:r>
      <w:r w:rsidR="001A09D0" w:rsidRPr="003F6CB3">
        <w:rPr>
          <w:rFonts w:ascii="Arial" w:hAnsi="Arial" w:cs="Arial"/>
          <w:color w:val="000000" w:themeColor="text1"/>
        </w:rPr>
        <w:t>10 točk</w:t>
      </w:r>
      <w:r w:rsidR="001A09D0" w:rsidRPr="0019625D">
        <w:rPr>
          <w:rFonts w:ascii="Arial" w:hAnsi="Arial" w:cs="Arial"/>
          <w:color w:val="000000" w:themeColor="text1"/>
        </w:rPr>
        <w:t>.</w:t>
      </w:r>
    </w:p>
    <w:p w14:paraId="632AAA42" w14:textId="77777777" w:rsidR="001A09D0" w:rsidRPr="0019625D" w:rsidRDefault="001A09D0" w:rsidP="001A09D0">
      <w:pPr>
        <w:pStyle w:val="Standard"/>
        <w:widowControl w:val="0"/>
        <w:rPr>
          <w:rFonts w:ascii="Arial" w:hAnsi="Arial" w:cs="Arial"/>
          <w:color w:val="000000" w:themeColor="text1"/>
        </w:rPr>
      </w:pPr>
    </w:p>
    <w:p w14:paraId="76D2886E" w14:textId="77777777"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t>Število točk po merilu »Skupna ponudbena cena brez DDV« se izračuna tako, da se skupna ponudbena cena (brez DDV) cenovno najugodnejšega ponudnika deli s skupno ponudbeno ceno (brez DDV) obravnavanega ponudnika, dobljeni količnik pa se pomnoži z 90.</w:t>
      </w:r>
    </w:p>
    <w:p w14:paraId="05C8D7BB" w14:textId="77777777" w:rsidR="001A09D0" w:rsidRPr="0019625D" w:rsidRDefault="001A09D0" w:rsidP="001A09D0">
      <w:pPr>
        <w:pStyle w:val="Standard"/>
        <w:widowControl w:val="0"/>
        <w:rPr>
          <w:rFonts w:ascii="Arial" w:hAnsi="Arial" w:cs="Arial"/>
          <w:color w:val="000000" w:themeColor="text1"/>
        </w:rPr>
      </w:pPr>
    </w:p>
    <w:p w14:paraId="0508C67A" w14:textId="3D2FD30C"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t>Po merilu »</w:t>
      </w:r>
      <w:r w:rsidR="00F8667F" w:rsidRPr="0019625D">
        <w:rPr>
          <w:rFonts w:ascii="Arial" w:hAnsi="Arial" w:cs="Arial"/>
          <w:color w:val="000000" w:themeColor="text1"/>
        </w:rPr>
        <w:t>Število usposobljenih kadrov</w:t>
      </w:r>
      <w:r w:rsidR="006525F0" w:rsidRPr="0019625D">
        <w:rPr>
          <w:rFonts w:ascii="Arial" w:hAnsi="Arial" w:cs="Arial"/>
          <w:color w:val="000000" w:themeColor="text1"/>
        </w:rPr>
        <w:t xml:space="preserve">« se dodelijo točke </w:t>
      </w:r>
      <w:r w:rsidRPr="0019625D">
        <w:rPr>
          <w:rFonts w:ascii="Arial" w:hAnsi="Arial" w:cs="Arial"/>
          <w:color w:val="000000" w:themeColor="text1"/>
        </w:rPr>
        <w:t xml:space="preserve">ponudniku, ki </w:t>
      </w:r>
      <w:r w:rsidR="006525F0" w:rsidRPr="0019625D">
        <w:rPr>
          <w:rFonts w:ascii="Arial" w:hAnsi="Arial" w:cs="Arial"/>
          <w:color w:val="000000" w:themeColor="text1"/>
        </w:rPr>
        <w:t>na obrazcu ESPD nominira</w:t>
      </w:r>
      <w:r w:rsidR="002648EB" w:rsidRPr="0019625D">
        <w:rPr>
          <w:rFonts w:ascii="Arial" w:hAnsi="Arial" w:cs="Arial"/>
          <w:color w:val="000000" w:themeColor="text1"/>
        </w:rPr>
        <w:t xml:space="preserve"> (ter na obrazcu Ponudba – ponudbeni predračun navede)</w:t>
      </w:r>
      <w:r w:rsidR="006525F0" w:rsidRPr="0019625D">
        <w:rPr>
          <w:rFonts w:ascii="Arial" w:hAnsi="Arial" w:cs="Arial"/>
          <w:color w:val="000000" w:themeColor="text1"/>
        </w:rPr>
        <w:t xml:space="preserve"> ustrezno število</w:t>
      </w:r>
      <w:r w:rsidR="00295078" w:rsidRPr="0019625D">
        <w:rPr>
          <w:rFonts w:ascii="Arial" w:hAnsi="Arial" w:cs="Arial"/>
          <w:color w:val="000000" w:themeColor="text1"/>
        </w:rPr>
        <w:t xml:space="preserve"> usposobljenih</w:t>
      </w:r>
      <w:r w:rsidR="006525F0" w:rsidRPr="0019625D">
        <w:rPr>
          <w:rFonts w:ascii="Arial" w:hAnsi="Arial" w:cs="Arial"/>
          <w:color w:val="000000" w:themeColor="text1"/>
        </w:rPr>
        <w:t xml:space="preserve"> kadrov, ki bodo sodelovali pri izpolnjevanju javnega naročila,</w:t>
      </w:r>
      <w:r w:rsidR="00FE36F6" w:rsidRPr="0019625D">
        <w:rPr>
          <w:rFonts w:ascii="Arial" w:hAnsi="Arial" w:cs="Arial"/>
          <w:color w:val="000000" w:themeColor="text1"/>
        </w:rPr>
        <w:t xml:space="preserve"> in</w:t>
      </w:r>
      <w:r w:rsidR="006525F0" w:rsidRPr="0019625D">
        <w:rPr>
          <w:rFonts w:ascii="Arial" w:hAnsi="Arial" w:cs="Arial"/>
          <w:color w:val="000000" w:themeColor="text1"/>
        </w:rPr>
        <w:t xml:space="preserve"> </w:t>
      </w:r>
      <w:r w:rsidR="00FE36F6" w:rsidRPr="003F6CB3">
        <w:rPr>
          <w:rFonts w:ascii="Arial" w:hAnsi="Arial" w:cs="Arial"/>
          <w:color w:val="000000" w:themeColor="text1"/>
        </w:rPr>
        <w:t xml:space="preserve">so </w:t>
      </w:r>
      <w:r w:rsidR="00FE36F6" w:rsidRPr="0019625D">
        <w:rPr>
          <w:rFonts w:ascii="Arial" w:hAnsi="Arial" w:cs="Arial"/>
          <w:color w:val="000000" w:themeColor="text1"/>
        </w:rPr>
        <w:t>usposobljeni ter</w:t>
      </w:r>
      <w:r w:rsidR="00FE36F6" w:rsidRPr="003F6CB3">
        <w:rPr>
          <w:rFonts w:ascii="Arial" w:hAnsi="Arial" w:cs="Arial"/>
          <w:color w:val="000000" w:themeColor="text1"/>
        </w:rPr>
        <w:t xml:space="preserve"> imajo znanje za: (1) </w:t>
      </w:r>
      <w:r w:rsidR="00FE36F6" w:rsidRPr="0019625D">
        <w:rPr>
          <w:rFonts w:ascii="Arial" w:hAnsi="Arial" w:cs="Arial"/>
          <w:color w:val="000000" w:themeColor="text1"/>
        </w:rPr>
        <w:t>poznavanje jezika Python, PHP ali JavaScript</w:t>
      </w:r>
      <w:r w:rsidR="00E87EB9">
        <w:rPr>
          <w:rFonts w:ascii="Arial" w:hAnsi="Arial" w:cs="Arial"/>
          <w:color w:val="000000" w:themeColor="text1"/>
        </w:rPr>
        <w:t xml:space="preserve"> </w:t>
      </w:r>
      <w:r w:rsidR="00E54599">
        <w:rPr>
          <w:rFonts w:ascii="Arial" w:hAnsi="Arial" w:cs="Arial"/>
          <w:color w:val="000000" w:themeColor="text1"/>
        </w:rPr>
        <w:t>(Vue.</w:t>
      </w:r>
      <w:r w:rsidR="00E87EB9">
        <w:rPr>
          <w:rFonts w:ascii="Arial" w:hAnsi="Arial" w:cs="Arial"/>
          <w:color w:val="000000" w:themeColor="text1"/>
        </w:rPr>
        <w:t>js)</w:t>
      </w:r>
      <w:r w:rsidR="00FE36F6" w:rsidRPr="0019625D">
        <w:rPr>
          <w:rFonts w:ascii="Arial" w:hAnsi="Arial" w:cs="Arial"/>
          <w:color w:val="000000" w:themeColor="text1"/>
        </w:rPr>
        <w:t xml:space="preserve"> in</w:t>
      </w:r>
      <w:r w:rsidR="00FE36F6" w:rsidRPr="00526280">
        <w:rPr>
          <w:rFonts w:ascii="Arial" w:hAnsi="Arial" w:cs="Arial"/>
          <w:color w:val="000000" w:themeColor="text1"/>
        </w:rPr>
        <w:t xml:space="preserve"> (2) delo s podatkovno bazo in podatkovno modeliranje in (3) </w:t>
      </w:r>
      <w:r w:rsidR="00FE36F6" w:rsidRPr="0019625D">
        <w:rPr>
          <w:rFonts w:ascii="Arial" w:hAnsi="Arial" w:cs="Arial"/>
          <w:color w:val="000000" w:themeColor="text1"/>
        </w:rPr>
        <w:t>poznavanje poizvedovalnega jezika SQL</w:t>
      </w:r>
      <w:r w:rsidR="006525F0" w:rsidRPr="003F6CB3">
        <w:rPr>
          <w:rFonts w:ascii="Arial" w:hAnsi="Arial" w:cs="Arial"/>
          <w:color w:val="000000" w:themeColor="text1"/>
        </w:rPr>
        <w:t>.</w:t>
      </w:r>
      <w:r w:rsidR="0019625D" w:rsidRPr="0019625D">
        <w:rPr>
          <w:rFonts w:ascii="Arial" w:hAnsi="Arial" w:cs="Arial"/>
          <w:color w:val="000000" w:themeColor="text1"/>
        </w:rPr>
        <w:t xml:space="preserve"> Vsi nomini</w:t>
      </w:r>
      <w:r w:rsidR="0019625D" w:rsidRPr="00526280">
        <w:rPr>
          <w:rFonts w:ascii="Arial" w:hAnsi="Arial" w:cs="Arial"/>
          <w:color w:val="000000" w:themeColor="text1"/>
        </w:rPr>
        <w:t>rani kadri morajo imeti vsa navedena znanja</w:t>
      </w:r>
      <w:r w:rsidR="0019625D" w:rsidRPr="0019625D">
        <w:rPr>
          <w:rFonts w:ascii="Arial" w:hAnsi="Arial" w:cs="Arial"/>
          <w:color w:val="000000" w:themeColor="text1"/>
        </w:rPr>
        <w:t xml:space="preserve"> in sposobnosti.</w:t>
      </w:r>
      <w:r w:rsidR="006525F0" w:rsidRPr="003F6CB3">
        <w:rPr>
          <w:rFonts w:ascii="Arial" w:hAnsi="Arial" w:cs="Arial"/>
          <w:color w:val="000000" w:themeColor="text1"/>
        </w:rPr>
        <w:t xml:space="preserve"> Ponudnik, ki nominira najmanj 3 take kadre, prejme 5 točk, ponudnik, ki nominira najmanj 5 takih kadrov, pa prejme 10 točk.</w:t>
      </w:r>
    </w:p>
    <w:p w14:paraId="3CB2E9DF" w14:textId="77777777" w:rsidR="001A09D0" w:rsidRPr="0019625D" w:rsidRDefault="001A09D0" w:rsidP="001A09D0">
      <w:pPr>
        <w:pStyle w:val="Standard"/>
        <w:widowControl w:val="0"/>
        <w:rPr>
          <w:rFonts w:ascii="Arial" w:hAnsi="Arial" w:cs="Arial"/>
          <w:color w:val="000000" w:themeColor="text1"/>
        </w:rPr>
      </w:pPr>
    </w:p>
    <w:p w14:paraId="36C2E8A7" w14:textId="7C930FCE" w:rsidR="001A09D0" w:rsidRPr="001A09D0" w:rsidRDefault="004175A6" w:rsidP="001A09D0">
      <w:pPr>
        <w:pStyle w:val="Standard"/>
        <w:widowControl w:val="0"/>
        <w:rPr>
          <w:rFonts w:ascii="Arial" w:hAnsi="Arial" w:cs="Arial"/>
          <w:color w:val="000000" w:themeColor="text1"/>
        </w:rPr>
      </w:pPr>
      <w:r w:rsidRPr="0019625D">
        <w:rPr>
          <w:rFonts w:ascii="Arial" w:hAnsi="Arial" w:cs="Arial"/>
        </w:rPr>
        <w:t>Če</w:t>
      </w:r>
      <w:r w:rsidR="00502251" w:rsidRPr="0019625D">
        <w:rPr>
          <w:rFonts w:ascii="Arial" w:hAnsi="Arial" w:cs="Arial"/>
        </w:rPr>
        <w:t xml:space="preserve"> nominirani kadri niso zaposleni pri ponudniku ali partnerju v skupni ponudbi, mora ponudnik te osebe ali njihove delodajalce</w:t>
      </w:r>
      <w:r w:rsidR="00502251" w:rsidRPr="00535460">
        <w:rPr>
          <w:rFonts w:ascii="Arial" w:hAnsi="Arial" w:cs="Arial"/>
        </w:rPr>
        <w:t xml:space="preserve"> nominirati kot </w:t>
      </w:r>
      <w:r w:rsidR="00502251">
        <w:rPr>
          <w:rFonts w:ascii="Arial" w:hAnsi="Arial" w:cs="Arial"/>
        </w:rPr>
        <w:t>podizvajalce</w:t>
      </w:r>
      <w:r w:rsidR="00502251" w:rsidRPr="00535460">
        <w:rPr>
          <w:rFonts w:ascii="Arial" w:hAnsi="Arial" w:cs="Arial"/>
        </w:rPr>
        <w:t>.</w:t>
      </w:r>
      <w:r w:rsidR="00502251">
        <w:rPr>
          <w:rFonts w:ascii="Arial" w:hAnsi="Arial" w:cs="Arial"/>
        </w:rPr>
        <w:t xml:space="preserve"> </w:t>
      </w:r>
      <w:r w:rsidR="006525F0">
        <w:rPr>
          <w:rFonts w:ascii="Arial" w:hAnsi="Arial" w:cs="Arial"/>
          <w:color w:val="000000" w:themeColor="text1"/>
        </w:rPr>
        <w:t xml:space="preserve">Ponudnik lahko v fazi izpolnjevanja javnega naročila zamenja kadre iz prejšnjega odstavka le s kadri, ki izpolnjujejo </w:t>
      </w:r>
      <w:r w:rsidR="006525F0">
        <w:rPr>
          <w:rFonts w:ascii="Arial" w:hAnsi="Arial" w:cs="Arial"/>
          <w:color w:val="000000" w:themeColor="text1"/>
        </w:rPr>
        <w:lastRenderedPageBreak/>
        <w:t>zahteve iz predmetnega merila.</w:t>
      </w:r>
    </w:p>
    <w:p w14:paraId="6E6423EF" w14:textId="77777777" w:rsidR="001A09D0" w:rsidRPr="001A09D0" w:rsidRDefault="001A09D0" w:rsidP="001A09D0">
      <w:pPr>
        <w:pStyle w:val="Standard"/>
        <w:widowControl w:val="0"/>
        <w:rPr>
          <w:rFonts w:ascii="Arial" w:hAnsi="Arial" w:cs="Arial"/>
          <w:color w:val="000000" w:themeColor="text1"/>
        </w:rPr>
      </w:pPr>
    </w:p>
    <w:p w14:paraId="12C37CCA"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V primeru, da bo najvišje skupno število točk v dveh ali več ponudbah enako, bo naročnik med njimi izbral tisto ponudbo, ki je bila na portalu e-JN oddana prej.</w:t>
      </w:r>
    </w:p>
    <w:p w14:paraId="709719B0" w14:textId="77777777" w:rsidR="00F335A7" w:rsidRPr="001A09D0" w:rsidRDefault="00F335A7" w:rsidP="001A09D0">
      <w:pPr>
        <w:pStyle w:val="Standard"/>
        <w:widowControl w:val="0"/>
        <w:rPr>
          <w:rFonts w:ascii="Arial" w:hAnsi="Arial" w:cs="Arial"/>
          <w:color w:val="000000" w:themeColor="text1"/>
        </w:rPr>
      </w:pPr>
    </w:p>
    <w:p w14:paraId="6FC159A3" w14:textId="77777777" w:rsidR="00F335A7" w:rsidRPr="001A09D0" w:rsidRDefault="00F335A7" w:rsidP="001A09D0">
      <w:pPr>
        <w:pStyle w:val="Standard"/>
        <w:widowControl w:val="0"/>
        <w:rPr>
          <w:rFonts w:ascii="Arial" w:hAnsi="Arial" w:cs="Arial"/>
          <w:color w:val="000000" w:themeColor="text1"/>
        </w:rPr>
      </w:pPr>
    </w:p>
    <w:p w14:paraId="6798C736" w14:textId="77777777" w:rsidR="00F335A7" w:rsidRDefault="006074FD" w:rsidP="00420C88">
      <w:pPr>
        <w:pStyle w:val="Naslov1"/>
        <w:numPr>
          <w:ilvl w:val="0"/>
          <w:numId w:val="10"/>
        </w:numPr>
        <w:ind w:left="851" w:hanging="491"/>
        <w:rPr>
          <w:rFonts w:ascii="Arial" w:hAnsi="Arial" w:cs="Arial"/>
          <w:sz w:val="22"/>
          <w:szCs w:val="22"/>
        </w:rPr>
      </w:pPr>
      <w:bookmarkStart w:id="27" w:name="_Toc511306742"/>
      <w:bookmarkStart w:id="28" w:name="_Toc213313367"/>
      <w:r>
        <w:rPr>
          <w:rFonts w:ascii="Arial" w:hAnsi="Arial" w:cs="Arial"/>
          <w:sz w:val="22"/>
          <w:szCs w:val="22"/>
        </w:rPr>
        <w:t>PONUDB</w:t>
      </w:r>
      <w:bookmarkEnd w:id="27"/>
      <w:r>
        <w:rPr>
          <w:rFonts w:ascii="Arial" w:hAnsi="Arial" w:cs="Arial"/>
          <w:sz w:val="22"/>
          <w:szCs w:val="22"/>
        </w:rPr>
        <w:t>ENA DOKUMENTACIJA</w:t>
      </w:r>
      <w:bookmarkEnd w:id="28"/>
    </w:p>
    <w:p w14:paraId="6B1F4C57" w14:textId="77777777" w:rsidR="00F335A7" w:rsidRDefault="00F335A7">
      <w:pPr>
        <w:pStyle w:val="Textbody"/>
        <w:keepNext/>
        <w:spacing w:after="0"/>
        <w:rPr>
          <w:rFonts w:ascii="Arial" w:hAnsi="Arial" w:cs="Arial"/>
        </w:rPr>
      </w:pPr>
    </w:p>
    <w:p w14:paraId="2AC08AC3" w14:textId="77777777" w:rsidR="00F335A7" w:rsidRDefault="006074FD" w:rsidP="00420C88">
      <w:pPr>
        <w:pStyle w:val="Naslov2"/>
        <w:keepLines w:val="0"/>
        <w:numPr>
          <w:ilvl w:val="1"/>
          <w:numId w:val="10"/>
        </w:numPr>
        <w:rPr>
          <w:rFonts w:ascii="Arial" w:hAnsi="Arial" w:cs="Arial"/>
          <w:sz w:val="22"/>
          <w:szCs w:val="22"/>
        </w:rPr>
      </w:pPr>
      <w:bookmarkStart w:id="29" w:name="_Toc213313368"/>
      <w:r>
        <w:rPr>
          <w:rFonts w:ascii="Arial" w:hAnsi="Arial" w:cs="Arial"/>
          <w:sz w:val="22"/>
          <w:szCs w:val="22"/>
        </w:rPr>
        <w:t>Navodilo za izpolnitev obrazcev</w:t>
      </w:r>
      <w:bookmarkEnd w:id="29"/>
    </w:p>
    <w:p w14:paraId="379816B5" w14:textId="77777777" w:rsidR="00F335A7" w:rsidRDefault="00F335A7">
      <w:pPr>
        <w:pStyle w:val="Standard"/>
        <w:keepNext/>
        <w:rPr>
          <w:rFonts w:ascii="Arial" w:hAnsi="Arial" w:cs="Arial"/>
        </w:rPr>
      </w:pPr>
    </w:p>
    <w:p w14:paraId="60ABFC9D"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4106EB3A"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»Ponudba</w:t>
      </w:r>
      <w:r w:rsidR="001A09D0">
        <w:rPr>
          <w:rFonts w:ascii="Arial" w:hAnsi="Arial" w:cs="Arial"/>
        </w:rPr>
        <w:t xml:space="preserve"> – ponudbeni predračun</w:t>
      </w:r>
      <w:r>
        <w:rPr>
          <w:rFonts w:ascii="Arial" w:hAnsi="Arial" w:cs="Arial"/>
        </w:rPr>
        <w:t>«</w:t>
      </w:r>
    </w:p>
    <w:p w14:paraId="417AE1E4"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2238CF28" w14:textId="77777777" w:rsidR="001A09D0" w:rsidRDefault="001A09D0" w:rsidP="00420C88">
      <w:pPr>
        <w:pStyle w:val="Odstavekseznama"/>
        <w:widowControl w:val="0"/>
        <w:numPr>
          <w:ilvl w:val="0"/>
          <w:numId w:val="6"/>
        </w:numPr>
        <w:rPr>
          <w:rFonts w:ascii="Arial" w:hAnsi="Arial" w:cs="Arial"/>
        </w:rPr>
      </w:pPr>
      <w:r>
        <w:rPr>
          <w:rFonts w:ascii="Arial" w:hAnsi="Arial" w:cs="Arial"/>
        </w:rPr>
        <w:t>Obrazec »Referenčno potrdilo« (za vse uveljavljane reference</w:t>
      </w:r>
      <w:r w:rsidR="0051005A">
        <w:rPr>
          <w:rFonts w:ascii="Arial" w:hAnsi="Arial" w:cs="Arial"/>
        </w:rPr>
        <w:t xml:space="preserve">; op. če je </w:t>
      </w:r>
      <w:r w:rsidR="00295078">
        <w:rPr>
          <w:rFonts w:ascii="Arial" w:hAnsi="Arial" w:cs="Arial"/>
        </w:rPr>
        <w:t>naročnik hkrati tudi referenčni naročnik</w:t>
      </w:r>
      <w:r w:rsidR="0051005A">
        <w:rPr>
          <w:rFonts w:ascii="Arial" w:hAnsi="Arial" w:cs="Arial"/>
        </w:rPr>
        <w:t>, lahko gospodarski subjekt v ponudbi predloži samo izpolnjeno referenčno potrdilo, ni pa treba, da je tako referenčno potrdilo potrjeno s strani naročnika</w:t>
      </w:r>
      <w:r>
        <w:rPr>
          <w:rFonts w:ascii="Arial" w:hAnsi="Arial" w:cs="Arial"/>
        </w:rPr>
        <w:t>)</w:t>
      </w:r>
    </w:p>
    <w:p w14:paraId="786FF783" w14:textId="77777777"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14:paraId="7A774F74" w14:textId="77777777" w:rsidR="00F335A7" w:rsidRDefault="006074FD" w:rsidP="00420C88">
      <w:pPr>
        <w:pStyle w:val="Odstavekseznama"/>
        <w:numPr>
          <w:ilvl w:val="0"/>
          <w:numId w:val="15"/>
        </w:numPr>
        <w:rPr>
          <w:rFonts w:ascii="Arial" w:hAnsi="Arial" w:cs="Arial"/>
        </w:rPr>
      </w:pPr>
      <w:r>
        <w:rPr>
          <w:rFonts w:ascii="Arial" w:hAnsi="Arial" w:cs="Arial"/>
        </w:rPr>
        <w:t>Obrazec »Izjava podizvajalca o neposrednih plačilih« (obrazec se predloži samo za podizvajalce, ki zahtevajo neposredna plačila)</w:t>
      </w:r>
    </w:p>
    <w:p w14:paraId="4E300083" w14:textId="77777777"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14:paraId="229086AC" w14:textId="77777777"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14:paraId="1D8B293C" w14:textId="77777777"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14:paraId="7EB9B7D6" w14:textId="77777777" w:rsidR="00F335A7" w:rsidRDefault="006074FD" w:rsidP="00420C88">
      <w:pPr>
        <w:pStyle w:val="Odstavekseznama"/>
        <w:numPr>
          <w:ilvl w:val="0"/>
          <w:numId w:val="15"/>
        </w:numPr>
        <w:rPr>
          <w:rFonts w:ascii="Arial" w:hAnsi="Arial" w:cs="Arial"/>
        </w:rPr>
      </w:pPr>
      <w:r>
        <w:rPr>
          <w:rFonts w:ascii="Arial" w:hAnsi="Arial" w:cs="Arial"/>
        </w:rPr>
        <w:t>Osnutek Pogodbe</w:t>
      </w:r>
    </w:p>
    <w:p w14:paraId="35CE932A" w14:textId="77777777" w:rsidR="000916F7" w:rsidRDefault="000916F7" w:rsidP="00420C88">
      <w:pPr>
        <w:pStyle w:val="Odstavekseznama"/>
        <w:numPr>
          <w:ilvl w:val="0"/>
          <w:numId w:val="15"/>
        </w:numPr>
        <w:rPr>
          <w:rFonts w:ascii="Arial" w:hAnsi="Arial" w:cs="Arial"/>
        </w:rPr>
      </w:pPr>
      <w:r>
        <w:rPr>
          <w:rFonts w:ascii="Arial" w:hAnsi="Arial" w:cs="Arial"/>
        </w:rPr>
        <w:t>Osnutek Pogodbe</w:t>
      </w:r>
      <w:r w:rsidR="00502251">
        <w:rPr>
          <w:rFonts w:ascii="Arial" w:hAnsi="Arial" w:cs="Arial"/>
        </w:rPr>
        <w:t xml:space="preserve"> o obdelovanju osebnih podatkov</w:t>
      </w:r>
    </w:p>
    <w:p w14:paraId="3313E0F0" w14:textId="77777777" w:rsidR="00F335A7" w:rsidRDefault="00F335A7">
      <w:pPr>
        <w:spacing w:after="0" w:line="276" w:lineRule="auto"/>
        <w:ind w:left="357"/>
        <w:rPr>
          <w:rFonts w:ascii="Arial" w:hAnsi="Arial" w:cs="Arial"/>
        </w:rPr>
      </w:pPr>
    </w:p>
    <w:p w14:paraId="1CA9324E" w14:textId="31A3C52B" w:rsidR="00F335A7" w:rsidRDefault="006074FD">
      <w:pPr>
        <w:pStyle w:val="Standard"/>
        <w:rPr>
          <w:rFonts w:ascii="Arial" w:hAnsi="Arial" w:cs="Arial"/>
        </w:rPr>
      </w:pPr>
      <w:r>
        <w:rPr>
          <w:rFonts w:ascii="Arial" w:hAnsi="Arial" w:cs="Arial"/>
        </w:rPr>
        <w:t>Vsi ponudbeni obrazci morajo biti ustrezno izpolnjeni ter na mestih, kjer je to označeno, datirani, podpisani s strani pooblaščene osebe in</w:t>
      </w:r>
      <w:r w:rsidR="004175A6">
        <w:rPr>
          <w:rFonts w:ascii="Arial" w:hAnsi="Arial" w:cs="Arial"/>
        </w:rPr>
        <w:t xml:space="preserve"> če</w:t>
      </w:r>
      <w:r>
        <w:rPr>
          <w:rFonts w:ascii="Arial" w:hAnsi="Arial" w:cs="Arial"/>
        </w:rPr>
        <w:t xml:space="preserve">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w:t>
      </w:r>
      <w:r w:rsidR="000916F7">
        <w:rPr>
          <w:rFonts w:ascii="Arial" w:hAnsi="Arial" w:cs="Arial"/>
        </w:rPr>
        <w:t>navedenih zahtev velja za osnutka</w:t>
      </w:r>
      <w:r>
        <w:rPr>
          <w:rFonts w:ascii="Arial" w:hAnsi="Arial" w:cs="Arial"/>
        </w:rPr>
        <w:t xml:space="preserve"> </w:t>
      </w:r>
      <w:r w:rsidR="000916F7">
        <w:rPr>
          <w:rFonts w:ascii="Arial" w:hAnsi="Arial" w:cs="Arial"/>
        </w:rPr>
        <w:t>pogodb, za katera ni treba, da sta</w:t>
      </w:r>
      <w:r>
        <w:rPr>
          <w:rFonts w:ascii="Arial" w:hAnsi="Arial" w:cs="Arial"/>
        </w:rPr>
        <w:t xml:space="preserve"> izpolnjen</w:t>
      </w:r>
      <w:r w:rsidR="000916F7">
        <w:rPr>
          <w:rFonts w:ascii="Arial" w:hAnsi="Arial" w:cs="Arial"/>
        </w:rPr>
        <w:t>a</w:t>
      </w:r>
      <w:r>
        <w:rPr>
          <w:rFonts w:ascii="Arial" w:hAnsi="Arial" w:cs="Arial"/>
        </w:rPr>
        <w:t>, podpisan</w:t>
      </w:r>
      <w:r w:rsidR="000916F7">
        <w:rPr>
          <w:rFonts w:ascii="Arial" w:hAnsi="Arial" w:cs="Arial"/>
        </w:rPr>
        <w:t>a</w:t>
      </w:r>
      <w:r>
        <w:rPr>
          <w:rFonts w:ascii="Arial" w:hAnsi="Arial" w:cs="Arial"/>
        </w:rPr>
        <w:t xml:space="preserve"> in žigosan</w:t>
      </w:r>
      <w:r w:rsidR="000916F7">
        <w:rPr>
          <w:rFonts w:ascii="Arial" w:hAnsi="Arial" w:cs="Arial"/>
        </w:rPr>
        <w:t>a</w:t>
      </w:r>
      <w:r>
        <w:rPr>
          <w:rFonts w:ascii="Arial" w:hAnsi="Arial" w:cs="Arial"/>
        </w:rPr>
        <w:t xml:space="preserve">, ponudnik pa se z </w:t>
      </w:r>
      <w:r w:rsidR="000916F7">
        <w:rPr>
          <w:rFonts w:ascii="Arial" w:hAnsi="Arial" w:cs="Arial"/>
        </w:rPr>
        <w:t>njuno</w:t>
      </w:r>
      <w:r w:rsidR="004D2622">
        <w:rPr>
          <w:rFonts w:ascii="Arial" w:hAnsi="Arial" w:cs="Arial"/>
        </w:rPr>
        <w:t xml:space="preserve"> predložitvijo v ponudbi</w:t>
      </w:r>
      <w:r>
        <w:rPr>
          <w:rFonts w:ascii="Arial" w:hAnsi="Arial" w:cs="Arial"/>
        </w:rPr>
        <w:t xml:space="preserve"> strinja</w:t>
      </w:r>
      <w:r w:rsidR="000916F7">
        <w:rPr>
          <w:rFonts w:ascii="Arial" w:hAnsi="Arial" w:cs="Arial"/>
        </w:rPr>
        <w:t xml:space="preserve"> z njun</w:t>
      </w:r>
      <w:r>
        <w:rPr>
          <w:rFonts w:ascii="Arial" w:hAnsi="Arial" w:cs="Arial"/>
        </w:rPr>
        <w:t>o vsebino.</w:t>
      </w:r>
    </w:p>
    <w:p w14:paraId="21FB8905" w14:textId="77777777" w:rsidR="00F335A7" w:rsidRDefault="00F335A7">
      <w:pPr>
        <w:pStyle w:val="Standard"/>
        <w:rPr>
          <w:rFonts w:ascii="Arial" w:hAnsi="Arial" w:cs="Arial"/>
        </w:rPr>
      </w:pPr>
    </w:p>
    <w:p w14:paraId="49C43E83" w14:textId="18473D4B" w:rsidR="00F335A7" w:rsidRDefault="004175A6">
      <w:pPr>
        <w:pStyle w:val="Standard"/>
        <w:rPr>
          <w:rFonts w:ascii="Arial" w:hAnsi="Arial" w:cs="Arial"/>
        </w:rPr>
      </w:pPr>
      <w:r>
        <w:rPr>
          <w:rFonts w:ascii="Arial" w:hAnsi="Arial" w:cs="Arial"/>
        </w:rPr>
        <w:t>Če</w:t>
      </w:r>
      <w:r w:rsidR="006074FD">
        <w:rPr>
          <w:rFonts w:ascii="Arial" w:hAnsi="Arial" w:cs="Arial"/>
        </w:rPr>
        <w:t xml:space="preserve"> to ni posebej zahtevano oziroma dopuščeno, gospodarski subjekt ne sme pripisovati, črtati ali spreminjati vsebine razpisnih obrazcev, temveč mora, </w:t>
      </w:r>
      <w:r>
        <w:rPr>
          <w:rFonts w:ascii="Arial" w:hAnsi="Arial" w:cs="Arial"/>
        </w:rPr>
        <w:t>če</w:t>
      </w:r>
      <w:r w:rsidR="006074FD">
        <w:rPr>
          <w:rFonts w:ascii="Arial" w:hAnsi="Arial" w:cs="Arial"/>
        </w:rPr>
        <w:t xml:space="preserve"> meni, da ti niso ustrezni, naročnika o tem opozoriti na portalu javnih naročil pred potekom roka za postavljanje vprašanj. Prav tako ponudnik ne sme v ponudbo vlagati dokumentov, ki so v nasprotju z določili razpisne dokumentacije.</w:t>
      </w:r>
    </w:p>
    <w:p w14:paraId="089EFC30" w14:textId="77777777" w:rsidR="00F335A7" w:rsidRDefault="00F335A7">
      <w:pPr>
        <w:pStyle w:val="Standard"/>
        <w:rPr>
          <w:rFonts w:ascii="Arial" w:hAnsi="Arial" w:cs="Arial"/>
        </w:rPr>
      </w:pPr>
    </w:p>
    <w:p w14:paraId="563D73AF" w14:textId="77777777" w:rsidR="00F335A7" w:rsidRDefault="006074FD">
      <w:pPr>
        <w:pStyle w:val="Standard"/>
        <w:rPr>
          <w:rFonts w:ascii="Arial" w:hAnsi="Arial" w:cs="Arial"/>
        </w:rPr>
      </w:pPr>
      <w:r>
        <w:rPr>
          <w:rFonts w:ascii="Arial" w:hAnsi="Arial" w:cs="Arial"/>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0E8BEDE6" w14:textId="77777777" w:rsidR="00F335A7" w:rsidRDefault="00F335A7">
      <w:pPr>
        <w:pStyle w:val="Standard"/>
        <w:rPr>
          <w:rFonts w:ascii="Arial" w:hAnsi="Arial" w:cs="Arial"/>
        </w:rPr>
      </w:pPr>
    </w:p>
    <w:p w14:paraId="2932448F" w14:textId="77777777" w:rsidR="00F335A7" w:rsidRDefault="006074FD">
      <w:pPr>
        <w:pStyle w:val="Standard"/>
        <w:rPr>
          <w:rFonts w:ascii="Arial" w:hAnsi="Arial" w:cs="Arial"/>
        </w:rPr>
      </w:pPr>
      <w:r>
        <w:rPr>
          <w:rFonts w:ascii="Arial" w:hAnsi="Arial" w:cs="Arial"/>
        </w:rPr>
        <w:t xml:space="preserve">Ponudniki ne glede na izid postopka javnega naročanja prevzemajo vse stroške priprave ponudbe, vključno z morebitnimi drugimi stroški, ki jim nastanejo v postopku oziroma v zvezi s postopkom javnega naročanja. Ponudniki z oddajo ponudbe pristajajo na način izvedbe </w:t>
      </w:r>
      <w:r>
        <w:rPr>
          <w:rFonts w:ascii="Arial" w:hAnsi="Arial" w:cs="Arial"/>
        </w:rPr>
        <w:lastRenderedPageBreak/>
        <w:t>javnega naročila, kot je opredeljen v dokumentaciji v zvezi z oddajo javnega naročila, ter skladno z veljavnimi predpisi.</w:t>
      </w:r>
    </w:p>
    <w:p w14:paraId="087CD7AD" w14:textId="77777777" w:rsidR="00491D73" w:rsidRDefault="00491D73">
      <w:pPr>
        <w:pStyle w:val="Standard"/>
        <w:rPr>
          <w:rFonts w:ascii="Arial" w:hAnsi="Arial" w:cs="Arial"/>
        </w:rPr>
      </w:pPr>
    </w:p>
    <w:p w14:paraId="386AC464" w14:textId="77777777" w:rsidR="00F335A7" w:rsidRDefault="006074FD" w:rsidP="000916F7">
      <w:pPr>
        <w:pStyle w:val="Standard"/>
        <w:widowControl w:val="0"/>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p>
    <w:p w14:paraId="72FD012C" w14:textId="77777777" w:rsidR="00F335A7" w:rsidRDefault="00F335A7">
      <w:pPr>
        <w:pStyle w:val="Standard"/>
        <w:rPr>
          <w:rFonts w:ascii="Arial" w:hAnsi="Arial" w:cs="Arial"/>
        </w:rPr>
      </w:pPr>
    </w:p>
    <w:p w14:paraId="6F22F4CF" w14:textId="77777777" w:rsidR="004D2622" w:rsidRDefault="004D2622">
      <w:pPr>
        <w:pStyle w:val="Standard"/>
        <w:rPr>
          <w:rFonts w:ascii="Arial" w:hAnsi="Arial" w:cs="Arial"/>
        </w:rPr>
      </w:pPr>
    </w:p>
    <w:p w14:paraId="2B16A4E8" w14:textId="77777777" w:rsidR="00F335A7" w:rsidRDefault="006074FD" w:rsidP="00420C88">
      <w:pPr>
        <w:pStyle w:val="Naslov2"/>
        <w:keepLines w:val="0"/>
        <w:numPr>
          <w:ilvl w:val="1"/>
          <w:numId w:val="10"/>
        </w:numPr>
        <w:rPr>
          <w:rFonts w:ascii="Arial" w:hAnsi="Arial" w:cs="Arial"/>
          <w:sz w:val="22"/>
          <w:szCs w:val="22"/>
        </w:rPr>
      </w:pPr>
      <w:bookmarkStart w:id="30" w:name="_Toc213313369"/>
      <w:r>
        <w:rPr>
          <w:rFonts w:ascii="Arial" w:hAnsi="Arial" w:cs="Arial"/>
          <w:sz w:val="22"/>
          <w:szCs w:val="22"/>
        </w:rPr>
        <w:t xml:space="preserve">Ponudba </w:t>
      </w:r>
      <w:r w:rsidR="00FB0AEF">
        <w:rPr>
          <w:rFonts w:ascii="Arial" w:hAnsi="Arial" w:cs="Arial"/>
          <w:sz w:val="22"/>
          <w:szCs w:val="22"/>
        </w:rPr>
        <w:t>– p</w:t>
      </w:r>
      <w:r w:rsidR="00380AE2">
        <w:rPr>
          <w:rFonts w:ascii="Arial" w:hAnsi="Arial" w:cs="Arial"/>
          <w:sz w:val="22"/>
          <w:szCs w:val="22"/>
        </w:rPr>
        <w:t>onudbeni predračun</w:t>
      </w:r>
      <w:bookmarkEnd w:id="30"/>
    </w:p>
    <w:p w14:paraId="1EC12DED" w14:textId="77777777" w:rsidR="00F335A7" w:rsidRDefault="00F335A7">
      <w:pPr>
        <w:pStyle w:val="Standard"/>
        <w:keepNext/>
        <w:rPr>
          <w:rFonts w:ascii="Arial" w:hAnsi="Arial" w:cs="Arial"/>
        </w:rPr>
      </w:pPr>
    </w:p>
    <w:p w14:paraId="740BA82C" w14:textId="77777777" w:rsidR="00F335A7" w:rsidRPr="00F27E38" w:rsidRDefault="006074FD" w:rsidP="00F27E38">
      <w:pPr>
        <w:pStyle w:val="Standard"/>
        <w:rPr>
          <w:rFonts w:ascii="Arial" w:hAnsi="Arial" w:cs="Arial"/>
        </w:rPr>
      </w:pPr>
      <w:r>
        <w:rPr>
          <w:rFonts w:ascii="Arial" w:hAnsi="Arial" w:cs="Arial"/>
        </w:rPr>
        <w:t>Ponudnik vpiše v obrazec »Ponudba</w:t>
      </w:r>
      <w:r w:rsidR="00FB0AEF">
        <w:rPr>
          <w:rFonts w:ascii="Arial" w:hAnsi="Arial" w:cs="Arial"/>
        </w:rPr>
        <w:t xml:space="preserve"> – ponudbeni predračun</w:t>
      </w:r>
      <w:r>
        <w:rPr>
          <w:rFonts w:ascii="Arial" w:hAnsi="Arial" w:cs="Arial"/>
        </w:rPr>
        <w:t>«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14:paraId="7E3FA055" w14:textId="77777777" w:rsidR="00F335A7" w:rsidRDefault="00F335A7">
      <w:pPr>
        <w:spacing w:after="0" w:line="276" w:lineRule="auto"/>
        <w:jc w:val="both"/>
        <w:rPr>
          <w:rFonts w:ascii="Arial" w:hAnsi="Arial" w:cs="Arial"/>
          <w:color w:val="000000" w:themeColor="text1"/>
        </w:rPr>
      </w:pPr>
    </w:p>
    <w:p w14:paraId="69F6E2EC"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F6C764A" w14:textId="77777777" w:rsidR="00F335A7" w:rsidRDefault="00F335A7">
      <w:pPr>
        <w:pStyle w:val="Standard"/>
        <w:rPr>
          <w:rFonts w:ascii="Arial" w:hAnsi="Arial" w:cs="Arial"/>
        </w:rPr>
      </w:pPr>
    </w:p>
    <w:p w14:paraId="3F02C6B4" w14:textId="5BC4C188"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295078">
        <w:rPr>
          <w:rFonts w:ascii="Arial" w:hAnsi="Arial" w:cs="Arial"/>
        </w:rPr>
        <w:t>še najmanj 3</w:t>
      </w:r>
      <w:r w:rsidR="00F27E38">
        <w:rPr>
          <w:rFonts w:ascii="Arial" w:hAnsi="Arial" w:cs="Arial"/>
        </w:rPr>
        <w:t xml:space="preserve"> mesece od roka za oddajo ponudb</w:t>
      </w:r>
      <w:r>
        <w:rPr>
          <w:rFonts w:ascii="Arial" w:hAnsi="Arial" w:cs="Arial"/>
        </w:rPr>
        <w:t>.</w:t>
      </w:r>
      <w:r>
        <w:rPr>
          <w:rFonts w:ascii="Arial" w:hAnsi="Arial" w:cs="Arial"/>
          <w:b/>
        </w:rPr>
        <w:t xml:space="preserve"> </w:t>
      </w:r>
      <w:r w:rsidR="004175A6">
        <w:rPr>
          <w:rFonts w:ascii="Arial" w:hAnsi="Arial" w:cs="Arial"/>
        </w:rPr>
        <w:t>Če</w:t>
      </w:r>
      <w:r>
        <w:rPr>
          <w:rFonts w:ascii="Arial" w:hAnsi="Arial" w:cs="Arial"/>
        </w:rPr>
        <w:t xml:space="preserve"> bo postopek oddaje javnega naročila trajal dlje, kot je predvideno, in bo treba podaljšati veljavnost ponudbe, lahko to stori ponudnik samoiniciativno ali na poziv naročnika.</w:t>
      </w:r>
    </w:p>
    <w:p w14:paraId="688DCEB7" w14:textId="77777777" w:rsidR="00F335A7" w:rsidRDefault="00F335A7">
      <w:pPr>
        <w:pStyle w:val="Standard"/>
        <w:rPr>
          <w:rFonts w:ascii="Arial" w:hAnsi="Arial" w:cs="Arial"/>
          <w:color w:val="000000" w:themeColor="text1"/>
        </w:rPr>
      </w:pPr>
    </w:p>
    <w:p w14:paraId="23402ED4" w14:textId="23456F6C"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w:t>
      </w:r>
      <w:r w:rsidR="00FB0AEF">
        <w:rPr>
          <w:rFonts w:ascii="Arial" w:hAnsi="Arial" w:cs="Arial"/>
          <w:color w:val="000000" w:themeColor="text1"/>
        </w:rPr>
        <w:t>onudba – p</w:t>
      </w:r>
      <w:r w:rsidR="00E2132F">
        <w:rPr>
          <w:rFonts w:ascii="Arial" w:hAnsi="Arial" w:cs="Arial"/>
          <w:color w:val="000000" w:themeColor="text1"/>
        </w:rPr>
        <w:t>onudbeni predračun</w:t>
      </w:r>
      <w:r>
        <w:rPr>
          <w:rFonts w:ascii="Arial" w:hAnsi="Arial" w:cs="Arial"/>
          <w:color w:val="000000" w:themeColor="text1"/>
        </w:rPr>
        <w:t xml:space="preserve"> izpolniti in ponuditi vse postavke, pri čemer morajo biti cene vpisane v EUR ter zaokrožene na največ dve decimalni mesti. </w:t>
      </w:r>
      <w:r w:rsidR="004175A6">
        <w:rPr>
          <w:rFonts w:ascii="Arial" w:hAnsi="Arial" w:cs="Arial"/>
        </w:rPr>
        <w:t>Če</w:t>
      </w:r>
      <w:r>
        <w:rPr>
          <w:rFonts w:ascii="Arial" w:hAnsi="Arial" w:cs="Arial"/>
        </w:rPr>
        <w:t xml:space="preserve">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70514784" w14:textId="77777777" w:rsidR="00F335A7" w:rsidRDefault="00F335A7">
      <w:pPr>
        <w:spacing w:after="0" w:line="276" w:lineRule="auto"/>
        <w:rPr>
          <w:rFonts w:ascii="Arial" w:hAnsi="Arial" w:cs="Arial"/>
          <w:color w:val="000000" w:themeColor="text1"/>
        </w:rPr>
      </w:pPr>
    </w:p>
    <w:p w14:paraId="79317E3F" w14:textId="77777777"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obrazec Ponudba</w:t>
      </w:r>
      <w:r w:rsidR="001A09D0">
        <w:rPr>
          <w:rFonts w:ascii="Arial" w:hAnsi="Arial" w:cs="Arial"/>
          <w:b/>
          <w:color w:val="000000" w:themeColor="text1"/>
          <w:u w:val="single"/>
        </w:rPr>
        <w:t xml:space="preserve"> – ponudbeni predračun</w:t>
      </w:r>
      <w:r>
        <w:rPr>
          <w:rFonts w:ascii="Arial" w:hAnsi="Arial" w:cs="Arial"/>
          <w:b/>
          <w:color w:val="000000" w:themeColor="text1"/>
          <w:u w:val="single"/>
        </w:rPr>
        <w:t xml:space="preserve"> v .pdf datoteki, ki bo dost</w:t>
      </w:r>
      <w:r w:rsidR="001A09D0">
        <w:rPr>
          <w:rFonts w:ascii="Arial" w:hAnsi="Arial" w:cs="Arial"/>
          <w:b/>
          <w:color w:val="000000" w:themeColor="text1"/>
          <w:u w:val="single"/>
        </w:rPr>
        <w:t>open na javnem odpiranju ponudb</w:t>
      </w:r>
      <w:r w:rsidR="00491D73">
        <w:rPr>
          <w:rFonts w:ascii="Arial" w:hAnsi="Arial" w:cs="Arial"/>
          <w:b/>
          <w:color w:val="000000" w:themeColor="text1"/>
          <w:u w:val="single"/>
        </w:rPr>
        <w:t>.</w:t>
      </w:r>
    </w:p>
    <w:p w14:paraId="7AC53B48" w14:textId="77777777" w:rsidR="00F335A7" w:rsidRDefault="00F335A7">
      <w:pPr>
        <w:pStyle w:val="Standard"/>
        <w:rPr>
          <w:rFonts w:ascii="Arial" w:hAnsi="Arial" w:cs="Arial"/>
          <w:color w:val="000000" w:themeColor="text1"/>
        </w:rPr>
      </w:pPr>
    </w:p>
    <w:p w14:paraId="7B8037DB" w14:textId="77777777" w:rsidR="00F335A7" w:rsidRDefault="00F335A7">
      <w:pPr>
        <w:pStyle w:val="Standard"/>
        <w:rPr>
          <w:rFonts w:ascii="Arial" w:hAnsi="Arial" w:cs="Arial"/>
          <w:color w:val="000000" w:themeColor="text1"/>
        </w:rPr>
      </w:pPr>
    </w:p>
    <w:p w14:paraId="00EBD2C2" w14:textId="77777777" w:rsidR="00F335A7" w:rsidRDefault="006074FD" w:rsidP="00420C88">
      <w:pPr>
        <w:pStyle w:val="Naslov2"/>
        <w:keepLines w:val="0"/>
        <w:numPr>
          <w:ilvl w:val="1"/>
          <w:numId w:val="10"/>
        </w:numPr>
        <w:rPr>
          <w:rFonts w:ascii="Arial" w:hAnsi="Arial" w:cs="Arial"/>
          <w:sz w:val="22"/>
          <w:szCs w:val="22"/>
        </w:rPr>
      </w:pPr>
      <w:bookmarkStart w:id="31" w:name="_Toc213313370"/>
      <w:r>
        <w:rPr>
          <w:rFonts w:ascii="Arial" w:hAnsi="Arial" w:cs="Arial"/>
          <w:sz w:val="22"/>
          <w:szCs w:val="22"/>
        </w:rPr>
        <w:t>Skupna ponudba</w:t>
      </w:r>
      <w:bookmarkEnd w:id="31"/>
    </w:p>
    <w:p w14:paraId="72011C3D" w14:textId="77777777" w:rsidR="00F335A7" w:rsidRDefault="00F335A7">
      <w:pPr>
        <w:pStyle w:val="Standard"/>
        <w:keepNext/>
        <w:rPr>
          <w:rFonts w:ascii="Arial" w:hAnsi="Arial" w:cs="Arial"/>
        </w:rPr>
      </w:pPr>
    </w:p>
    <w:p w14:paraId="2FA5401B"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7199190F" w14:textId="77777777" w:rsidR="00F335A7" w:rsidRDefault="00F335A7">
      <w:pPr>
        <w:pStyle w:val="Standard"/>
        <w:rPr>
          <w:rFonts w:ascii="Arial" w:hAnsi="Arial" w:cs="Arial"/>
        </w:rPr>
      </w:pPr>
    </w:p>
    <w:p w14:paraId="196338B5" w14:textId="12056822"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w:t>
      </w:r>
    </w:p>
    <w:p w14:paraId="0E832CBB" w14:textId="77777777" w:rsidR="00F335A7" w:rsidRDefault="00F335A7">
      <w:pPr>
        <w:pStyle w:val="Standard"/>
        <w:rPr>
          <w:rFonts w:ascii="Arial" w:hAnsi="Arial" w:cs="Arial"/>
        </w:rPr>
      </w:pPr>
    </w:p>
    <w:p w14:paraId="5957C585" w14:textId="77777777" w:rsidR="00F335A7" w:rsidRDefault="006074FD">
      <w:pPr>
        <w:pStyle w:val="Standard"/>
        <w:rPr>
          <w:rFonts w:ascii="Arial" w:hAnsi="Arial" w:cs="Arial"/>
        </w:rPr>
      </w:pPr>
      <w:r>
        <w:rPr>
          <w:rFonts w:ascii="Arial" w:hAnsi="Arial" w:cs="Arial"/>
        </w:rPr>
        <w:lastRenderedPageBreak/>
        <w:t>Vsak ponudnik v skupni ponudbi mora zase izpolniti in predložiti obrazec ESPD, obrazec Izjava o udeležbi v lastništvu in o povezanih družbah ter obrazec Izjava o odsotnosti osebnih povezav.</w:t>
      </w:r>
    </w:p>
    <w:p w14:paraId="17415304" w14:textId="77777777" w:rsidR="00F335A7" w:rsidRDefault="00F335A7">
      <w:pPr>
        <w:pStyle w:val="Standard"/>
        <w:rPr>
          <w:rFonts w:ascii="Arial" w:hAnsi="Arial" w:cs="Arial"/>
        </w:rPr>
      </w:pPr>
    </w:p>
    <w:p w14:paraId="401A6FCF" w14:textId="4E0D4415" w:rsidR="00F335A7" w:rsidRDefault="006074FD">
      <w:pPr>
        <w:pStyle w:val="Standard"/>
        <w:rPr>
          <w:rFonts w:ascii="Arial" w:hAnsi="Arial" w:cs="Arial"/>
        </w:rPr>
      </w:pPr>
      <w:r>
        <w:rPr>
          <w:rFonts w:ascii="Arial" w:hAnsi="Arial" w:cs="Arial"/>
        </w:rPr>
        <w:t>Obrazce Ponudba</w:t>
      </w:r>
      <w:r w:rsidR="001A09D0">
        <w:rPr>
          <w:rFonts w:ascii="Arial" w:hAnsi="Arial" w:cs="Arial"/>
        </w:rPr>
        <w:t xml:space="preserve"> – ponudbeni predračun, Podizvajalci ter</w:t>
      </w:r>
      <w:r>
        <w:rPr>
          <w:rFonts w:ascii="Arial" w:hAnsi="Arial" w:cs="Arial"/>
        </w:rPr>
        <w:t xml:space="preserve"> Menična izjava</w:t>
      </w:r>
      <w:r w:rsidR="00F034BF">
        <w:rPr>
          <w:rFonts w:ascii="Arial" w:hAnsi="Arial" w:cs="Arial"/>
        </w:rPr>
        <w:t xml:space="preserve"> </w:t>
      </w:r>
      <w:r>
        <w:rPr>
          <w:rFonts w:ascii="Arial" w:hAnsi="Arial" w:cs="Arial"/>
        </w:rPr>
        <w:t xml:space="preserve">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w:t>
      </w:r>
      <w:r w:rsidR="004175A6">
        <w:rPr>
          <w:rFonts w:ascii="Arial" w:hAnsi="Arial" w:cs="Arial"/>
        </w:rPr>
        <w:t>če</w:t>
      </w:r>
      <w:r>
        <w:rPr>
          <w:rFonts w:ascii="Arial" w:hAnsi="Arial" w:cs="Arial"/>
        </w:rPr>
        <w:t xml:space="preserve"> bo naročnik to zahteval.</w:t>
      </w:r>
    </w:p>
    <w:p w14:paraId="51402A3F" w14:textId="77777777" w:rsidR="00F335A7" w:rsidRDefault="00F335A7">
      <w:pPr>
        <w:pStyle w:val="Standard"/>
        <w:rPr>
          <w:rFonts w:ascii="Arial" w:hAnsi="Arial" w:cs="Arial"/>
        </w:rPr>
      </w:pPr>
    </w:p>
    <w:p w14:paraId="25A188C2"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1083419" w14:textId="77777777" w:rsidR="00F335A7" w:rsidRDefault="00F335A7">
      <w:pPr>
        <w:pStyle w:val="Standard"/>
        <w:widowControl w:val="0"/>
        <w:rPr>
          <w:rFonts w:ascii="Arial" w:hAnsi="Arial" w:cs="Arial"/>
        </w:rPr>
      </w:pPr>
    </w:p>
    <w:p w14:paraId="72C370B4" w14:textId="77777777" w:rsidR="00F335A7" w:rsidRDefault="00F335A7">
      <w:pPr>
        <w:pStyle w:val="Standard"/>
        <w:rPr>
          <w:rFonts w:ascii="Arial" w:hAnsi="Arial" w:cs="Arial"/>
        </w:rPr>
      </w:pPr>
    </w:p>
    <w:p w14:paraId="4EC7B07C" w14:textId="77777777" w:rsidR="00F335A7" w:rsidRDefault="006074FD" w:rsidP="00420C88">
      <w:pPr>
        <w:pStyle w:val="Naslov2"/>
        <w:keepLines w:val="0"/>
        <w:numPr>
          <w:ilvl w:val="1"/>
          <w:numId w:val="10"/>
        </w:numPr>
        <w:rPr>
          <w:rFonts w:ascii="Arial" w:hAnsi="Arial" w:cs="Arial"/>
          <w:sz w:val="22"/>
          <w:szCs w:val="22"/>
        </w:rPr>
      </w:pPr>
      <w:bookmarkStart w:id="32" w:name="_Toc213313371"/>
      <w:r>
        <w:rPr>
          <w:rFonts w:ascii="Arial" w:hAnsi="Arial" w:cs="Arial"/>
          <w:sz w:val="22"/>
          <w:szCs w:val="22"/>
        </w:rPr>
        <w:t>Ponudba s podizvajalci</w:t>
      </w:r>
      <w:bookmarkEnd w:id="32"/>
    </w:p>
    <w:p w14:paraId="5DCA7211" w14:textId="77777777" w:rsidR="00F335A7" w:rsidRDefault="00F335A7">
      <w:pPr>
        <w:pStyle w:val="Standard"/>
        <w:keepNext/>
        <w:rPr>
          <w:rFonts w:ascii="Arial" w:hAnsi="Arial" w:cs="Arial"/>
        </w:rPr>
      </w:pPr>
    </w:p>
    <w:p w14:paraId="3A86DB08"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podizvajanje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628D881D" w14:textId="77777777" w:rsidR="00F335A7" w:rsidRDefault="00F335A7">
      <w:pPr>
        <w:pStyle w:val="Standard"/>
        <w:rPr>
          <w:rFonts w:ascii="Arial" w:hAnsi="Arial" w:cs="Arial"/>
        </w:rPr>
      </w:pPr>
    </w:p>
    <w:p w14:paraId="6AABA1F1" w14:textId="4E668151"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 xml:space="preserve">Ponudniku, ki namerava naročilo izvesti s podizvajalci, v ponudbi ni treba predložiti dogovorov oziroma pogodb s podizvajalci, moral pa jih bo predložiti naknadno, </w:t>
      </w:r>
      <w:r w:rsidR="004175A6">
        <w:rPr>
          <w:rFonts w:ascii="Arial" w:hAnsi="Arial" w:cs="Arial"/>
          <w:color w:val="000000" w:themeColor="text1"/>
          <w:szCs w:val="20"/>
        </w:rPr>
        <w:t>če</w:t>
      </w:r>
      <w:r>
        <w:rPr>
          <w:rFonts w:ascii="Arial" w:hAnsi="Arial" w:cs="Arial"/>
          <w:color w:val="000000" w:themeColor="text1"/>
          <w:szCs w:val="20"/>
        </w:rPr>
        <w:t xml:space="preserve"> bo naročnik to zahteval. Enako velja za primer, ko ponudnik uporabi zmogljivosti drugega subjekta skladno z 81. členom ZJN-3.</w:t>
      </w:r>
    </w:p>
    <w:p w14:paraId="5570797C" w14:textId="77777777" w:rsidR="00F335A7" w:rsidRDefault="00F335A7">
      <w:pPr>
        <w:pStyle w:val="Standard"/>
        <w:rPr>
          <w:rFonts w:ascii="Arial" w:hAnsi="Arial" w:cs="Arial"/>
        </w:rPr>
      </w:pPr>
    </w:p>
    <w:p w14:paraId="56F16934" w14:textId="1FAC2AC0"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065DE3F5" w14:textId="77777777" w:rsidR="00F335A7" w:rsidRDefault="00F335A7">
      <w:pPr>
        <w:pStyle w:val="Standard"/>
        <w:rPr>
          <w:rFonts w:ascii="Arial" w:hAnsi="Arial" w:cs="Arial"/>
        </w:rPr>
      </w:pPr>
    </w:p>
    <w:p w14:paraId="5AFEEF57" w14:textId="77777777"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Ponudnik (oziroma skupina ponudnikov), ki namerava oddati del javnega naročila v podizvajanje,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0130C56F" w14:textId="77777777" w:rsidR="00F27E38" w:rsidRPr="00B23DDC" w:rsidRDefault="00F27E38" w:rsidP="00F27E38">
      <w:pPr>
        <w:pStyle w:val="Standard"/>
        <w:rPr>
          <w:rFonts w:ascii="Arial" w:hAnsi="Arial" w:cs="Arial"/>
        </w:rPr>
      </w:pPr>
    </w:p>
    <w:p w14:paraId="4712EB38" w14:textId="77777777"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 xml:space="preserve">neposredna plačila </w:t>
      </w:r>
      <w:r>
        <w:rPr>
          <w:rFonts w:ascii="Arial" w:hAnsi="Arial" w:cs="Arial"/>
          <w:color w:val="000000" w:themeColor="text1"/>
          <w:shd w:val="clear" w:color="auto" w:fill="FFFFFF"/>
        </w:rPr>
        <w:lastRenderedPageBreak/>
        <w:t>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BD6B084" w14:textId="77777777" w:rsidR="00F335A7" w:rsidRDefault="00F335A7">
      <w:pPr>
        <w:pStyle w:val="Standard"/>
        <w:rPr>
          <w:rFonts w:ascii="Arial" w:hAnsi="Arial" w:cs="Arial"/>
        </w:rPr>
      </w:pPr>
    </w:p>
    <w:p w14:paraId="363E8FD8" w14:textId="77777777" w:rsidR="00F335A7" w:rsidRDefault="00F335A7">
      <w:pPr>
        <w:pStyle w:val="Standard"/>
        <w:rPr>
          <w:rFonts w:ascii="Arial" w:hAnsi="Arial" w:cs="Arial"/>
        </w:rPr>
      </w:pPr>
    </w:p>
    <w:p w14:paraId="19212DC8" w14:textId="77777777" w:rsidR="00F335A7" w:rsidRDefault="006074FD" w:rsidP="00420C88">
      <w:pPr>
        <w:pStyle w:val="Naslov1"/>
        <w:numPr>
          <w:ilvl w:val="0"/>
          <w:numId w:val="10"/>
        </w:numPr>
        <w:ind w:left="851" w:hanging="491"/>
        <w:rPr>
          <w:rFonts w:ascii="Arial" w:hAnsi="Arial" w:cs="Arial"/>
          <w:sz w:val="22"/>
          <w:szCs w:val="22"/>
        </w:rPr>
      </w:pPr>
      <w:bookmarkStart w:id="33" w:name="_Toc213313372"/>
      <w:r>
        <w:rPr>
          <w:rFonts w:ascii="Arial" w:hAnsi="Arial" w:cs="Arial"/>
          <w:sz w:val="22"/>
          <w:szCs w:val="22"/>
        </w:rPr>
        <w:t>ZAUPNOST</w:t>
      </w:r>
      <w:bookmarkEnd w:id="33"/>
    </w:p>
    <w:p w14:paraId="28E6231B" w14:textId="77777777" w:rsidR="00F335A7" w:rsidRDefault="00F335A7">
      <w:pPr>
        <w:pStyle w:val="Standard"/>
        <w:keepNext/>
        <w:rPr>
          <w:rFonts w:ascii="Arial" w:hAnsi="Arial" w:cs="Arial"/>
        </w:rPr>
      </w:pPr>
    </w:p>
    <w:p w14:paraId="1FDD874C" w14:textId="77777777" w:rsidR="00F335A7" w:rsidRDefault="006074FD" w:rsidP="001A09D0">
      <w:pPr>
        <w:pStyle w:val="Standard"/>
        <w:widowControl w:val="0"/>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14:paraId="109C22D6" w14:textId="77777777" w:rsidR="00F335A7" w:rsidRDefault="00F335A7">
      <w:pPr>
        <w:pStyle w:val="Standard"/>
        <w:rPr>
          <w:rFonts w:ascii="Arial" w:hAnsi="Arial" w:cs="Arial"/>
        </w:rPr>
      </w:pPr>
    </w:p>
    <w:p w14:paraId="50F1365F" w14:textId="13263ECC" w:rsidR="00F27E38" w:rsidRPr="00F2571B" w:rsidRDefault="004175A6" w:rsidP="00F27E38">
      <w:pPr>
        <w:pStyle w:val="Standard"/>
        <w:rPr>
          <w:rFonts w:ascii="Arial" w:hAnsi="Arial" w:cs="Arial"/>
          <w:color w:val="000000" w:themeColor="text1"/>
        </w:rPr>
      </w:pPr>
      <w:r>
        <w:rPr>
          <w:rFonts w:ascii="Arial" w:hAnsi="Arial" w:cs="Arial"/>
        </w:rPr>
        <w:t>Če</w:t>
      </w:r>
      <w:r w:rsidR="00F27E38" w:rsidRPr="00B23DDC">
        <w:rPr>
          <w:rFonts w:ascii="Arial" w:hAnsi="Arial" w:cs="Arial"/>
        </w:rPr>
        <w:t xml:space="preserve"> bo gospodarski subjekt določene podatke označil kot poslovno skrivnost, si naročnik pridržuje pravico, da ga pozov</w:t>
      </w:r>
      <w:r w:rsidR="00F27E38">
        <w:rPr>
          <w:rFonts w:ascii="Arial" w:hAnsi="Arial" w:cs="Arial"/>
        </w:rPr>
        <w:t xml:space="preserve">e k predložitvi internega akta </w:t>
      </w:r>
      <w:r w:rsidR="00F27E38" w:rsidRPr="00B23DDC">
        <w:rPr>
          <w:rFonts w:ascii="Arial" w:hAnsi="Arial" w:cs="Arial"/>
        </w:rPr>
        <w:t xml:space="preserve">o varovanju poslovne skrivnosti, v katerem mora biti opredeljeno, katere podatke je treba </w:t>
      </w:r>
      <w:r w:rsidR="00F27E38"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00F27E38">
        <w:rPr>
          <w:rFonts w:ascii="Arial" w:hAnsi="Arial" w:cs="Arial"/>
        </w:rPr>
        <w:t>Naročnik ne bo varoval zaupnosti podatkov, ki so po veljavnem pravu javni.</w:t>
      </w:r>
    </w:p>
    <w:p w14:paraId="50BFB10E" w14:textId="77777777" w:rsidR="00F335A7" w:rsidRDefault="00F335A7">
      <w:pPr>
        <w:pStyle w:val="Standard"/>
        <w:rPr>
          <w:rFonts w:ascii="Arial" w:hAnsi="Arial" w:cs="Arial"/>
          <w:color w:val="000000" w:themeColor="text1"/>
        </w:rPr>
      </w:pPr>
    </w:p>
    <w:p w14:paraId="64F8380E" w14:textId="77777777" w:rsidR="00F335A7" w:rsidRDefault="00F335A7">
      <w:pPr>
        <w:pStyle w:val="Standard"/>
        <w:rPr>
          <w:rFonts w:ascii="Arial" w:hAnsi="Arial" w:cs="Arial"/>
          <w:color w:val="000000" w:themeColor="text1"/>
        </w:rPr>
      </w:pPr>
    </w:p>
    <w:p w14:paraId="218B665A" w14:textId="77777777" w:rsidR="00F335A7" w:rsidRDefault="006074FD" w:rsidP="00420C88">
      <w:pPr>
        <w:pStyle w:val="Naslov1"/>
        <w:numPr>
          <w:ilvl w:val="0"/>
          <w:numId w:val="10"/>
        </w:numPr>
        <w:ind w:left="851" w:hanging="491"/>
        <w:rPr>
          <w:rFonts w:ascii="Arial" w:hAnsi="Arial" w:cs="Arial"/>
          <w:sz w:val="22"/>
          <w:szCs w:val="22"/>
        </w:rPr>
      </w:pPr>
      <w:bookmarkStart w:id="34" w:name="_Toc511306757"/>
      <w:bookmarkStart w:id="35" w:name="_Toc213313373"/>
      <w:r>
        <w:rPr>
          <w:rFonts w:ascii="Arial" w:hAnsi="Arial" w:cs="Arial"/>
          <w:sz w:val="22"/>
          <w:szCs w:val="22"/>
        </w:rPr>
        <w:t>ODSTOP OD ODDAJE JAVNEGA NAROČILA</w:t>
      </w:r>
      <w:bookmarkEnd w:id="34"/>
      <w:bookmarkEnd w:id="35"/>
    </w:p>
    <w:p w14:paraId="7BE2486F" w14:textId="77777777" w:rsidR="00F335A7" w:rsidRDefault="00F335A7">
      <w:pPr>
        <w:pStyle w:val="Standard"/>
        <w:keepNext/>
        <w:rPr>
          <w:rFonts w:ascii="Arial" w:hAnsi="Arial" w:cs="Arial"/>
        </w:rPr>
      </w:pPr>
    </w:p>
    <w:p w14:paraId="3301BDF1"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64E08484" w14:textId="77777777" w:rsidR="00F335A7" w:rsidRDefault="00F335A7">
      <w:pPr>
        <w:pStyle w:val="Standard"/>
        <w:rPr>
          <w:rFonts w:ascii="Arial" w:hAnsi="Arial" w:cs="Arial"/>
        </w:rPr>
      </w:pPr>
    </w:p>
    <w:p w14:paraId="14489E1D" w14:textId="77777777" w:rsidR="00F335A7" w:rsidRDefault="00F335A7">
      <w:pPr>
        <w:pStyle w:val="Standard"/>
        <w:rPr>
          <w:rFonts w:ascii="Arial" w:hAnsi="Arial" w:cs="Arial"/>
        </w:rPr>
      </w:pPr>
    </w:p>
    <w:p w14:paraId="40E67010" w14:textId="77777777" w:rsidR="00F335A7" w:rsidRDefault="006074FD" w:rsidP="00420C88">
      <w:pPr>
        <w:pStyle w:val="Naslov1"/>
        <w:numPr>
          <w:ilvl w:val="0"/>
          <w:numId w:val="10"/>
        </w:numPr>
        <w:ind w:left="851" w:hanging="491"/>
        <w:rPr>
          <w:rFonts w:ascii="Arial" w:hAnsi="Arial" w:cs="Arial"/>
          <w:sz w:val="22"/>
          <w:szCs w:val="22"/>
        </w:rPr>
      </w:pPr>
      <w:bookmarkStart w:id="36" w:name="_Toc511306758"/>
      <w:bookmarkStart w:id="37" w:name="_Toc213313374"/>
      <w:r>
        <w:rPr>
          <w:rFonts w:ascii="Arial" w:hAnsi="Arial" w:cs="Arial"/>
          <w:sz w:val="22"/>
          <w:szCs w:val="22"/>
        </w:rPr>
        <w:t>POGODBA</w:t>
      </w:r>
      <w:bookmarkEnd w:id="36"/>
      <w:bookmarkEnd w:id="37"/>
    </w:p>
    <w:p w14:paraId="6365F21F" w14:textId="77777777" w:rsidR="00F335A7" w:rsidRDefault="00F335A7">
      <w:pPr>
        <w:pStyle w:val="Standard"/>
        <w:keepNext/>
        <w:rPr>
          <w:rFonts w:ascii="Arial" w:hAnsi="Arial" w:cs="Arial"/>
        </w:rPr>
      </w:pPr>
    </w:p>
    <w:p w14:paraId="59068712"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6A78A862" w14:textId="77777777" w:rsidR="00F335A7" w:rsidRDefault="00F335A7">
      <w:pPr>
        <w:pStyle w:val="Standard"/>
        <w:rPr>
          <w:rFonts w:ascii="Arial" w:hAnsi="Arial" w:cs="Arial"/>
        </w:rPr>
      </w:pPr>
    </w:p>
    <w:p w14:paraId="31E0B88E" w14:textId="77777777"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1514EA38" w14:textId="77777777" w:rsidR="00F335A7" w:rsidRDefault="00F335A7">
      <w:pPr>
        <w:pStyle w:val="Standard"/>
        <w:rPr>
          <w:rFonts w:ascii="Arial" w:hAnsi="Arial" w:cs="Arial"/>
          <w:color w:val="000000" w:themeColor="text1"/>
        </w:rPr>
      </w:pPr>
    </w:p>
    <w:p w14:paraId="5E6A1685"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26EEE4A7" w14:textId="77777777" w:rsidR="00F335A7" w:rsidRDefault="00F335A7">
      <w:pPr>
        <w:pStyle w:val="Standard"/>
        <w:rPr>
          <w:rFonts w:ascii="Arial" w:hAnsi="Arial" w:cs="Arial"/>
        </w:rPr>
      </w:pPr>
    </w:p>
    <w:p w14:paraId="35C6A992" w14:textId="77777777" w:rsidR="00F335A7" w:rsidRDefault="00F335A7">
      <w:pPr>
        <w:pStyle w:val="Standard"/>
        <w:rPr>
          <w:rFonts w:ascii="Arial" w:hAnsi="Arial" w:cs="Arial"/>
        </w:rPr>
      </w:pPr>
    </w:p>
    <w:p w14:paraId="216403C8" w14:textId="77777777" w:rsidR="00F335A7" w:rsidRDefault="006074FD" w:rsidP="00420C88">
      <w:pPr>
        <w:pStyle w:val="Naslov1"/>
        <w:numPr>
          <w:ilvl w:val="0"/>
          <w:numId w:val="10"/>
        </w:numPr>
        <w:ind w:left="851" w:hanging="491"/>
        <w:rPr>
          <w:rFonts w:ascii="Arial" w:hAnsi="Arial" w:cs="Arial"/>
          <w:sz w:val="22"/>
          <w:szCs w:val="22"/>
        </w:rPr>
      </w:pPr>
      <w:bookmarkStart w:id="38" w:name="_Toc511306759"/>
      <w:bookmarkStart w:id="39" w:name="_Toc213313375"/>
      <w:r>
        <w:rPr>
          <w:rFonts w:ascii="Arial" w:hAnsi="Arial" w:cs="Arial"/>
          <w:sz w:val="22"/>
          <w:szCs w:val="22"/>
        </w:rPr>
        <w:lastRenderedPageBreak/>
        <w:t xml:space="preserve">PROTIKORUPCIJSKO </w:t>
      </w:r>
      <w:bookmarkEnd w:id="38"/>
      <w:r>
        <w:rPr>
          <w:rFonts w:ascii="Arial" w:hAnsi="Arial" w:cs="Arial"/>
          <w:sz w:val="22"/>
          <w:szCs w:val="22"/>
        </w:rPr>
        <w:t>DOLOČILO</w:t>
      </w:r>
      <w:bookmarkEnd w:id="39"/>
    </w:p>
    <w:p w14:paraId="14F1DCE9" w14:textId="77777777" w:rsidR="00F335A7" w:rsidRDefault="00F335A7">
      <w:pPr>
        <w:pStyle w:val="Standard"/>
        <w:keepNext/>
        <w:rPr>
          <w:rFonts w:ascii="Arial" w:hAnsi="Arial" w:cs="Arial"/>
        </w:rPr>
      </w:pPr>
    </w:p>
    <w:p w14:paraId="1DB4948A"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3B326F5" w14:textId="77777777" w:rsidR="00F335A7" w:rsidRDefault="00F335A7">
      <w:pPr>
        <w:pStyle w:val="Standard"/>
        <w:widowControl w:val="0"/>
        <w:tabs>
          <w:tab w:val="left" w:pos="2155"/>
        </w:tabs>
        <w:rPr>
          <w:rFonts w:ascii="Arial" w:hAnsi="Arial" w:cs="Arial"/>
        </w:rPr>
      </w:pPr>
    </w:p>
    <w:p w14:paraId="7AEA6103"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C98B265" w14:textId="77777777" w:rsidR="00F335A7" w:rsidRDefault="00F335A7">
      <w:pPr>
        <w:pStyle w:val="Standard"/>
        <w:keepLines/>
        <w:widowControl w:val="0"/>
        <w:tabs>
          <w:tab w:val="left" w:pos="2155"/>
        </w:tabs>
        <w:rPr>
          <w:rFonts w:ascii="Arial" w:hAnsi="Arial" w:cs="Arial"/>
        </w:rPr>
      </w:pPr>
    </w:p>
    <w:p w14:paraId="59007B5F"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0289CB93" w14:textId="77777777" w:rsidR="00F335A7" w:rsidRDefault="00F335A7">
      <w:pPr>
        <w:pStyle w:val="Standard"/>
        <w:keepLines/>
        <w:widowControl w:val="0"/>
        <w:tabs>
          <w:tab w:val="left" w:pos="2155"/>
        </w:tabs>
        <w:rPr>
          <w:rFonts w:ascii="Arial" w:hAnsi="Arial" w:cs="Arial"/>
          <w:color w:val="000000" w:themeColor="text1"/>
        </w:rPr>
      </w:pPr>
    </w:p>
    <w:p w14:paraId="7B5374A1" w14:textId="77777777" w:rsidR="00F335A7" w:rsidRDefault="00F335A7">
      <w:pPr>
        <w:pStyle w:val="Standard"/>
        <w:keepLines/>
        <w:widowControl w:val="0"/>
        <w:tabs>
          <w:tab w:val="left" w:pos="2155"/>
        </w:tabs>
        <w:rPr>
          <w:rFonts w:ascii="Arial" w:hAnsi="Arial" w:cs="Arial"/>
          <w:color w:val="000000" w:themeColor="text1"/>
        </w:rPr>
      </w:pPr>
    </w:p>
    <w:p w14:paraId="4BAE4777" w14:textId="77777777" w:rsidR="00F335A7" w:rsidRDefault="006074FD" w:rsidP="00420C88">
      <w:pPr>
        <w:pStyle w:val="Naslov1"/>
        <w:numPr>
          <w:ilvl w:val="0"/>
          <w:numId w:val="10"/>
        </w:numPr>
        <w:ind w:left="851" w:hanging="491"/>
        <w:rPr>
          <w:rFonts w:ascii="Arial" w:hAnsi="Arial" w:cs="Arial"/>
          <w:sz w:val="22"/>
          <w:szCs w:val="22"/>
        </w:rPr>
      </w:pPr>
      <w:bookmarkStart w:id="40" w:name="_Toc511306760"/>
      <w:bookmarkStart w:id="41" w:name="_Toc213313376"/>
      <w:r>
        <w:rPr>
          <w:rFonts w:ascii="Arial" w:hAnsi="Arial" w:cs="Arial"/>
          <w:sz w:val="22"/>
          <w:szCs w:val="22"/>
        </w:rPr>
        <w:t>POUK O PRAVNEM VARSTV</w:t>
      </w:r>
      <w:bookmarkEnd w:id="40"/>
      <w:r>
        <w:rPr>
          <w:rFonts w:ascii="Arial" w:hAnsi="Arial" w:cs="Arial"/>
          <w:sz w:val="22"/>
          <w:szCs w:val="22"/>
        </w:rPr>
        <w:t>U</w:t>
      </w:r>
      <w:bookmarkEnd w:id="41"/>
    </w:p>
    <w:p w14:paraId="77F87E43" w14:textId="77777777" w:rsidR="00F335A7" w:rsidRDefault="00F335A7">
      <w:pPr>
        <w:pStyle w:val="Standard"/>
        <w:keepNext/>
        <w:rPr>
          <w:rFonts w:ascii="Arial" w:hAnsi="Arial" w:cs="Arial"/>
        </w:rPr>
      </w:pPr>
    </w:p>
    <w:p w14:paraId="1310CEF9"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14:paraId="06E0D90A" w14:textId="77777777" w:rsidR="00F335A7" w:rsidRDefault="00F335A7">
      <w:pPr>
        <w:pStyle w:val="Standard"/>
        <w:rPr>
          <w:rFonts w:ascii="Arial" w:hAnsi="Arial" w:cs="Arial"/>
        </w:rPr>
      </w:pPr>
    </w:p>
    <w:p w14:paraId="7AF2F90B" w14:textId="77777777" w:rsidR="00F335A7" w:rsidRDefault="006074FD">
      <w:pPr>
        <w:pStyle w:val="Standard"/>
        <w:rPr>
          <w:rFonts w:ascii="Arial" w:hAnsi="Arial" w:cs="Arial"/>
        </w:rPr>
      </w:pPr>
      <w:r>
        <w:rPr>
          <w:rFonts w:ascii="Arial" w:hAnsi="Arial" w:cs="Arial"/>
        </w:rPr>
        <w:t>Vlagatelj vloži zahtevek za revizijo preko portala eRevizija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14:paraId="564925D6" w14:textId="77777777" w:rsidR="00F335A7" w:rsidRDefault="00F335A7">
      <w:pPr>
        <w:pStyle w:val="Standard"/>
        <w:rPr>
          <w:rFonts w:ascii="Arial" w:hAnsi="Arial" w:cs="Arial"/>
        </w:rPr>
      </w:pPr>
    </w:p>
    <w:p w14:paraId="4F3D72E9"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36E2B44" w14:textId="77777777" w:rsidR="00491D73" w:rsidRDefault="00491D73">
      <w:pPr>
        <w:pStyle w:val="Standard"/>
        <w:rPr>
          <w:rFonts w:ascii="Arial" w:hAnsi="Arial" w:cs="Arial"/>
        </w:rPr>
      </w:pPr>
    </w:p>
    <w:p w14:paraId="347E8248" w14:textId="77777777" w:rsidR="00594B22" w:rsidRDefault="00594B22" w:rsidP="00594B22">
      <w:pPr>
        <w:pStyle w:val="Noga"/>
        <w:tabs>
          <w:tab w:val="left" w:pos="708"/>
        </w:tabs>
        <w:ind w:left="4956"/>
        <w:jc w:val="left"/>
        <w:rPr>
          <w:rFonts w:ascii="Arial" w:hAnsi="Arial" w:cs="Arial"/>
        </w:rPr>
      </w:pPr>
      <w:bookmarkStart w:id="42" w:name="_Toc106127159"/>
      <w:r>
        <w:rPr>
          <w:rFonts w:ascii="Arial" w:hAnsi="Arial" w:cs="Arial"/>
        </w:rPr>
        <w:t>Komisija za preprečevanje korupcije</w:t>
      </w:r>
    </w:p>
    <w:p w14:paraId="73A9CD39" w14:textId="77777777" w:rsidR="00A322D5" w:rsidRDefault="00A322D5" w:rsidP="00594B22">
      <w:pPr>
        <w:spacing w:after="0"/>
        <w:ind w:left="4248" w:firstLine="708"/>
        <w:rPr>
          <w:rFonts w:ascii="Arial" w:hAnsi="Arial" w:cs="Arial"/>
          <w:kern w:val="0"/>
        </w:rPr>
      </w:pPr>
    </w:p>
    <w:p w14:paraId="0E078B4E" w14:textId="77777777" w:rsidR="000D3588" w:rsidRDefault="00594B22" w:rsidP="00594B22">
      <w:pPr>
        <w:spacing w:after="0"/>
        <w:ind w:left="4248" w:firstLine="708"/>
        <w:rPr>
          <w:rFonts w:ascii="Arial" w:hAnsi="Arial" w:cs="Arial"/>
        </w:rPr>
      </w:pPr>
      <w:r>
        <w:rPr>
          <w:rFonts w:ascii="Arial" w:hAnsi="Arial" w:cs="Arial"/>
          <w:kern w:val="0"/>
        </w:rPr>
        <w:t>dr. Robert Šumi, predsednik Komisije</w:t>
      </w:r>
      <w:r>
        <w:rPr>
          <w:rFonts w:ascii="Arial" w:hAnsi="Arial" w:cs="Arial"/>
        </w:rPr>
        <w:t xml:space="preserve"> </w:t>
      </w:r>
      <w:r w:rsidR="000D3588">
        <w:rPr>
          <w:rFonts w:ascii="Arial" w:hAnsi="Arial" w:cs="Arial"/>
        </w:rPr>
        <w:br w:type="page"/>
      </w:r>
    </w:p>
    <w:p w14:paraId="5277F924" w14:textId="77777777" w:rsidR="00F335A7" w:rsidRPr="00594B22" w:rsidRDefault="006074FD" w:rsidP="00594B22">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3" w:name="_Toc213313377"/>
      <w:r>
        <w:rPr>
          <w:rFonts w:ascii="Arial" w:hAnsi="Arial" w:cs="Arial"/>
          <w:sz w:val="26"/>
          <w:szCs w:val="26"/>
          <w:u w:val="none"/>
        </w:rPr>
        <w:lastRenderedPageBreak/>
        <w:t>PONUDBA</w:t>
      </w:r>
      <w:bookmarkEnd w:id="42"/>
      <w:r w:rsidR="00C36823">
        <w:rPr>
          <w:rFonts w:ascii="Arial" w:hAnsi="Arial" w:cs="Arial"/>
          <w:sz w:val="26"/>
          <w:szCs w:val="26"/>
          <w:u w:val="none"/>
        </w:rPr>
        <w:t xml:space="preserve"> – PONUDBENI PREDRAČUN</w:t>
      </w:r>
      <w:bookmarkEnd w:id="43"/>
    </w:p>
    <w:p w14:paraId="5F9DB0B2" w14:textId="77777777" w:rsidR="00F335A7" w:rsidRDefault="00F335A7">
      <w:pPr>
        <w:pStyle w:val="Standard"/>
        <w:rPr>
          <w:rFonts w:ascii="Arial" w:eastAsia="Times New Roman" w:hAnsi="Arial" w:cs="Arial"/>
          <w:lang w:eastAsia="sl-SI"/>
        </w:rPr>
      </w:pPr>
    </w:p>
    <w:p w14:paraId="389A462B" w14:textId="77777777" w:rsidR="007159E1" w:rsidRDefault="007159E1">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015391B1" w14:textId="77777777">
        <w:tc>
          <w:tcPr>
            <w:tcW w:w="2127" w:type="dxa"/>
          </w:tcPr>
          <w:p w14:paraId="3F90759B"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23FC8617" w14:textId="77777777" w:rsidR="00F335A7" w:rsidRDefault="00F335A7">
            <w:pPr>
              <w:pStyle w:val="Standard"/>
              <w:spacing w:line="240" w:lineRule="auto"/>
              <w:rPr>
                <w:rFonts w:ascii="Arial" w:hAnsi="Arial" w:cs="Arial"/>
              </w:rPr>
            </w:pPr>
          </w:p>
          <w:p w14:paraId="29B0DE79" w14:textId="77777777" w:rsidR="00F335A7" w:rsidRDefault="00F335A7">
            <w:pPr>
              <w:pStyle w:val="Standard"/>
              <w:spacing w:line="240" w:lineRule="auto"/>
              <w:rPr>
                <w:rFonts w:ascii="Arial" w:hAnsi="Arial" w:cs="Arial"/>
              </w:rPr>
            </w:pPr>
          </w:p>
        </w:tc>
      </w:tr>
      <w:tr w:rsidR="00F335A7" w14:paraId="0BDA45FF" w14:textId="77777777">
        <w:tc>
          <w:tcPr>
            <w:tcW w:w="2127" w:type="dxa"/>
          </w:tcPr>
          <w:p w14:paraId="7E08DC95"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3503438E" w14:textId="77777777" w:rsidR="00F335A7" w:rsidRDefault="00F335A7">
            <w:pPr>
              <w:pStyle w:val="Standard"/>
              <w:spacing w:line="240" w:lineRule="auto"/>
              <w:rPr>
                <w:rFonts w:ascii="Arial" w:hAnsi="Arial" w:cs="Arial"/>
              </w:rPr>
            </w:pPr>
          </w:p>
          <w:p w14:paraId="59437487" w14:textId="77777777" w:rsidR="00F335A7" w:rsidRDefault="00F335A7">
            <w:pPr>
              <w:pStyle w:val="Standard"/>
              <w:spacing w:line="240" w:lineRule="auto"/>
              <w:rPr>
                <w:rFonts w:ascii="Arial" w:hAnsi="Arial" w:cs="Arial"/>
              </w:rPr>
            </w:pPr>
          </w:p>
        </w:tc>
      </w:tr>
      <w:tr w:rsidR="00F335A7" w14:paraId="5F92E6DA" w14:textId="77777777">
        <w:tc>
          <w:tcPr>
            <w:tcW w:w="2127" w:type="dxa"/>
          </w:tcPr>
          <w:p w14:paraId="4FBC1124"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7CEA732F" w14:textId="77777777" w:rsidR="00F335A7" w:rsidRDefault="00F335A7">
            <w:pPr>
              <w:pStyle w:val="Standard"/>
              <w:spacing w:line="240" w:lineRule="auto"/>
              <w:rPr>
                <w:rFonts w:ascii="Arial" w:hAnsi="Arial" w:cs="Arial"/>
              </w:rPr>
            </w:pPr>
          </w:p>
          <w:p w14:paraId="4951BB80" w14:textId="77777777" w:rsidR="00F335A7" w:rsidRDefault="00F335A7">
            <w:pPr>
              <w:pStyle w:val="Standard"/>
              <w:spacing w:line="240" w:lineRule="auto"/>
              <w:rPr>
                <w:rFonts w:ascii="Arial" w:hAnsi="Arial" w:cs="Arial"/>
              </w:rPr>
            </w:pPr>
          </w:p>
        </w:tc>
      </w:tr>
    </w:tbl>
    <w:p w14:paraId="21AF32BB" w14:textId="77777777" w:rsidR="00F335A7" w:rsidRDefault="00F335A7">
      <w:pPr>
        <w:pStyle w:val="Standard"/>
        <w:rPr>
          <w:rFonts w:ascii="Arial" w:hAnsi="Arial" w:cs="Arial"/>
        </w:rPr>
      </w:pPr>
    </w:p>
    <w:p w14:paraId="1182A24F" w14:textId="77777777" w:rsidR="007159E1" w:rsidRDefault="007159E1">
      <w:pPr>
        <w:pStyle w:val="Standard"/>
        <w:rPr>
          <w:rFonts w:ascii="Arial" w:hAnsi="Arial" w:cs="Arial"/>
        </w:rPr>
      </w:pPr>
    </w:p>
    <w:p w14:paraId="2A70784F" w14:textId="1589D2E8" w:rsidR="007159E1" w:rsidRDefault="006074FD" w:rsidP="0019625D">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483D03" w14:textId="77777777" w:rsidR="007159E1" w:rsidRDefault="007159E1" w:rsidP="0019625D">
      <w:pPr>
        <w:pStyle w:val="Standard"/>
        <w:widowControl w:val="0"/>
        <w:shd w:val="clear" w:color="auto" w:fill="FFFFFF"/>
        <w:ind w:left="51"/>
        <w:rPr>
          <w:rFonts w:ascii="Arial" w:hAnsi="Arial" w:cs="Arial"/>
        </w:rPr>
      </w:pPr>
    </w:p>
    <w:p w14:paraId="54FB288C" w14:textId="37C43C40" w:rsidR="00F335A7" w:rsidRDefault="00594B22" w:rsidP="0019625D">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 znaša:</w:t>
      </w:r>
    </w:p>
    <w:p w14:paraId="424F5521"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5000" w:type="pct"/>
        <w:tblLayout w:type="fixed"/>
        <w:tblLook w:val="04A0" w:firstRow="1" w:lastRow="0" w:firstColumn="1" w:lastColumn="0" w:noHBand="0" w:noVBand="1"/>
      </w:tblPr>
      <w:tblGrid>
        <w:gridCol w:w="478"/>
        <w:gridCol w:w="2183"/>
        <w:gridCol w:w="990"/>
        <w:gridCol w:w="877"/>
        <w:gridCol w:w="1428"/>
        <w:gridCol w:w="1668"/>
        <w:gridCol w:w="1664"/>
      </w:tblGrid>
      <w:tr w:rsidR="001C7EC8" w14:paraId="2F5ECBDB" w14:textId="10F9F524" w:rsidTr="00A322D5">
        <w:trPr>
          <w:trHeight w:val="784"/>
        </w:trPr>
        <w:tc>
          <w:tcPr>
            <w:tcW w:w="257" w:type="pct"/>
            <w:hideMark/>
          </w:tcPr>
          <w:p w14:paraId="7881BDC2" w14:textId="26B9DB50" w:rsidR="001C7EC8" w:rsidRDefault="00E54599">
            <w:pPr>
              <w:pStyle w:val="Standard"/>
              <w:jc w:val="center"/>
              <w:rPr>
                <w:rFonts w:ascii="Arial" w:hAnsi="Arial" w:cs="Arial"/>
              </w:rPr>
            </w:pPr>
            <w:r>
              <w:rPr>
                <w:rFonts w:ascii="Arial" w:hAnsi="Arial" w:cs="Arial"/>
              </w:rPr>
              <w:t>Št</w:t>
            </w:r>
          </w:p>
        </w:tc>
        <w:tc>
          <w:tcPr>
            <w:tcW w:w="1175" w:type="pct"/>
            <w:hideMark/>
          </w:tcPr>
          <w:p w14:paraId="2459B576" w14:textId="77777777" w:rsidR="001C7EC8" w:rsidRDefault="001C7EC8">
            <w:pPr>
              <w:pStyle w:val="Standard"/>
              <w:jc w:val="center"/>
              <w:rPr>
                <w:rFonts w:ascii="Arial" w:hAnsi="Arial" w:cs="Arial"/>
              </w:rPr>
            </w:pPr>
            <w:r>
              <w:rPr>
                <w:rFonts w:ascii="Arial" w:hAnsi="Arial" w:cs="Arial"/>
              </w:rPr>
              <w:t>Postavka</w:t>
            </w:r>
          </w:p>
        </w:tc>
        <w:tc>
          <w:tcPr>
            <w:tcW w:w="533" w:type="pct"/>
            <w:hideMark/>
          </w:tcPr>
          <w:p w14:paraId="20933E9E" w14:textId="77777777" w:rsidR="001C7EC8" w:rsidRDefault="001C7EC8">
            <w:pPr>
              <w:pStyle w:val="Standard"/>
              <w:jc w:val="center"/>
              <w:rPr>
                <w:rFonts w:ascii="Arial" w:hAnsi="Arial" w:cs="Arial"/>
              </w:rPr>
            </w:pPr>
            <w:r>
              <w:rPr>
                <w:rFonts w:ascii="Arial" w:hAnsi="Arial" w:cs="Arial"/>
              </w:rPr>
              <w:t>Enota mere</w:t>
            </w:r>
          </w:p>
        </w:tc>
        <w:tc>
          <w:tcPr>
            <w:tcW w:w="472" w:type="pct"/>
            <w:hideMark/>
          </w:tcPr>
          <w:p w14:paraId="4BD60991" w14:textId="77777777" w:rsidR="001C7EC8" w:rsidRDefault="001C7EC8">
            <w:pPr>
              <w:pStyle w:val="Standard"/>
              <w:jc w:val="center"/>
              <w:rPr>
                <w:rFonts w:ascii="Arial" w:hAnsi="Arial" w:cs="Arial"/>
              </w:rPr>
            </w:pPr>
            <w:r>
              <w:rPr>
                <w:rFonts w:ascii="Arial" w:hAnsi="Arial" w:cs="Arial"/>
              </w:rPr>
              <w:t>Kol.</w:t>
            </w:r>
          </w:p>
        </w:tc>
        <w:tc>
          <w:tcPr>
            <w:tcW w:w="769" w:type="pct"/>
            <w:hideMark/>
          </w:tcPr>
          <w:p w14:paraId="6D39D52B" w14:textId="77777777" w:rsidR="001C7EC8" w:rsidRDefault="001C7EC8" w:rsidP="00594B22">
            <w:pPr>
              <w:pStyle w:val="Standard"/>
              <w:jc w:val="center"/>
              <w:rPr>
                <w:rFonts w:ascii="Arial" w:hAnsi="Arial" w:cs="Arial"/>
              </w:rPr>
            </w:pPr>
            <w:r>
              <w:rPr>
                <w:rFonts w:ascii="Arial" w:hAnsi="Arial" w:cs="Arial"/>
              </w:rPr>
              <w:t>Cena na EM v EUR brez DDV</w:t>
            </w:r>
          </w:p>
        </w:tc>
        <w:tc>
          <w:tcPr>
            <w:tcW w:w="898" w:type="pct"/>
            <w:hideMark/>
          </w:tcPr>
          <w:p w14:paraId="5EB3B620" w14:textId="77777777" w:rsidR="001C7EC8" w:rsidRDefault="001C7EC8">
            <w:pPr>
              <w:pStyle w:val="Standard"/>
              <w:jc w:val="center"/>
              <w:rPr>
                <w:rFonts w:ascii="Arial" w:hAnsi="Arial" w:cs="Arial"/>
              </w:rPr>
            </w:pPr>
            <w:r>
              <w:rPr>
                <w:rFonts w:ascii="Arial" w:hAnsi="Arial" w:cs="Arial"/>
              </w:rPr>
              <w:t>Cena postavke v EUR brez DDV</w:t>
            </w:r>
          </w:p>
        </w:tc>
        <w:tc>
          <w:tcPr>
            <w:tcW w:w="896" w:type="pct"/>
          </w:tcPr>
          <w:p w14:paraId="603E25EA" w14:textId="1E1520E7" w:rsidR="001C7EC8" w:rsidRDefault="001C7EC8">
            <w:pPr>
              <w:pStyle w:val="Standard"/>
              <w:jc w:val="center"/>
              <w:rPr>
                <w:rFonts w:ascii="Arial" w:hAnsi="Arial" w:cs="Arial"/>
              </w:rPr>
            </w:pPr>
            <w:r>
              <w:rPr>
                <w:rFonts w:ascii="Arial" w:hAnsi="Arial" w:cs="Arial"/>
              </w:rPr>
              <w:t>Cena postavke v EUR z DDV</w:t>
            </w:r>
          </w:p>
        </w:tc>
      </w:tr>
      <w:tr w:rsidR="001C7EC8" w:rsidRPr="005F2885" w14:paraId="0AAA0073" w14:textId="4B4178EB" w:rsidTr="00A322D5">
        <w:trPr>
          <w:trHeight w:val="425"/>
        </w:trPr>
        <w:tc>
          <w:tcPr>
            <w:tcW w:w="257" w:type="pct"/>
            <w:hideMark/>
          </w:tcPr>
          <w:p w14:paraId="62BF6F6B" w14:textId="77777777" w:rsidR="001C7EC8" w:rsidRPr="005F2885" w:rsidRDefault="001C7EC8">
            <w:pPr>
              <w:pStyle w:val="Standard"/>
              <w:jc w:val="center"/>
              <w:rPr>
                <w:rFonts w:ascii="Arial" w:hAnsi="Arial" w:cs="Arial"/>
              </w:rPr>
            </w:pPr>
            <w:r w:rsidRPr="005F2885">
              <w:rPr>
                <w:rFonts w:ascii="Arial" w:hAnsi="Arial" w:cs="Arial"/>
              </w:rPr>
              <w:t>1.</w:t>
            </w:r>
          </w:p>
        </w:tc>
        <w:tc>
          <w:tcPr>
            <w:tcW w:w="1175" w:type="pct"/>
            <w:hideMark/>
          </w:tcPr>
          <w:p w14:paraId="6522340F" w14:textId="7AB235B1" w:rsidR="001C7EC8" w:rsidRPr="005F2885" w:rsidRDefault="001C7EC8">
            <w:pPr>
              <w:pStyle w:val="Standard"/>
              <w:jc w:val="left"/>
              <w:rPr>
                <w:rFonts w:ascii="Arial" w:hAnsi="Arial" w:cs="Arial"/>
              </w:rPr>
            </w:pPr>
            <w:r w:rsidRPr="005F2885">
              <w:rPr>
                <w:rFonts w:ascii="Arial" w:hAnsi="Arial" w:cs="Arial"/>
              </w:rPr>
              <w:t>Zagotavljanje vzdrževanja in tehnične podpore aplikacij C1, C2, C2 web</w:t>
            </w:r>
          </w:p>
        </w:tc>
        <w:tc>
          <w:tcPr>
            <w:tcW w:w="533" w:type="pct"/>
            <w:hideMark/>
          </w:tcPr>
          <w:p w14:paraId="6C341BA2" w14:textId="77777777" w:rsidR="001C7EC8" w:rsidRPr="005F2885" w:rsidRDefault="001C7EC8">
            <w:pPr>
              <w:pStyle w:val="Standard"/>
              <w:jc w:val="center"/>
              <w:rPr>
                <w:rFonts w:ascii="Arial" w:hAnsi="Arial" w:cs="Arial"/>
              </w:rPr>
            </w:pPr>
            <w:r w:rsidRPr="005F2885">
              <w:rPr>
                <w:rFonts w:ascii="Arial" w:hAnsi="Arial" w:cs="Arial"/>
              </w:rPr>
              <w:t>mesec</w:t>
            </w:r>
          </w:p>
        </w:tc>
        <w:tc>
          <w:tcPr>
            <w:tcW w:w="472" w:type="pct"/>
            <w:hideMark/>
          </w:tcPr>
          <w:p w14:paraId="2614FD2E" w14:textId="7724F759" w:rsidR="001C7EC8" w:rsidRPr="005F2885" w:rsidRDefault="001C7EC8" w:rsidP="00E54599">
            <w:pPr>
              <w:pStyle w:val="Standard"/>
              <w:jc w:val="right"/>
              <w:rPr>
                <w:rFonts w:ascii="Arial" w:hAnsi="Arial" w:cs="Arial"/>
                <w:kern w:val="0"/>
                <w:sz w:val="18"/>
                <w:szCs w:val="24"/>
                <w:lang w:bidi="hi-IN"/>
              </w:rPr>
            </w:pPr>
            <w:r w:rsidRPr="005F2885">
              <w:rPr>
                <w:rFonts w:ascii="Arial" w:hAnsi="Arial" w:cs="Arial"/>
                <w:kern w:val="0"/>
              </w:rPr>
              <w:t>24</w:t>
            </w:r>
          </w:p>
        </w:tc>
        <w:tc>
          <w:tcPr>
            <w:tcW w:w="769" w:type="pct"/>
          </w:tcPr>
          <w:p w14:paraId="0E4193C6" w14:textId="77777777" w:rsidR="001C7EC8" w:rsidRPr="005F2885" w:rsidRDefault="001C7EC8">
            <w:pPr>
              <w:pStyle w:val="Standard"/>
              <w:jc w:val="center"/>
              <w:rPr>
                <w:rFonts w:ascii="Arial" w:hAnsi="Arial" w:cs="Arial"/>
              </w:rPr>
            </w:pPr>
          </w:p>
        </w:tc>
        <w:tc>
          <w:tcPr>
            <w:tcW w:w="898" w:type="pct"/>
          </w:tcPr>
          <w:p w14:paraId="04CEC00A" w14:textId="77777777" w:rsidR="001C7EC8" w:rsidRPr="005F2885" w:rsidRDefault="001C7EC8">
            <w:pPr>
              <w:pStyle w:val="Standard"/>
              <w:jc w:val="center"/>
              <w:rPr>
                <w:rFonts w:ascii="Arial" w:hAnsi="Arial" w:cs="Arial"/>
              </w:rPr>
            </w:pPr>
          </w:p>
        </w:tc>
        <w:tc>
          <w:tcPr>
            <w:tcW w:w="896" w:type="pct"/>
          </w:tcPr>
          <w:p w14:paraId="29C8B354" w14:textId="77777777" w:rsidR="001C7EC8" w:rsidRPr="005F2885" w:rsidRDefault="001C7EC8">
            <w:pPr>
              <w:pStyle w:val="Standard"/>
              <w:jc w:val="center"/>
              <w:rPr>
                <w:rFonts w:ascii="Arial" w:hAnsi="Arial" w:cs="Arial"/>
              </w:rPr>
            </w:pPr>
          </w:p>
        </w:tc>
      </w:tr>
      <w:tr w:rsidR="001C7EC8" w:rsidRPr="005F2885" w14:paraId="66CCFF03" w14:textId="13945CD5" w:rsidTr="00A322D5">
        <w:trPr>
          <w:trHeight w:val="425"/>
        </w:trPr>
        <w:tc>
          <w:tcPr>
            <w:tcW w:w="257" w:type="pct"/>
            <w:hideMark/>
          </w:tcPr>
          <w:p w14:paraId="36DFF3D3" w14:textId="77777777" w:rsidR="001C7EC8" w:rsidRPr="005F2885" w:rsidRDefault="001C7EC8">
            <w:pPr>
              <w:pStyle w:val="Standard"/>
              <w:jc w:val="center"/>
              <w:rPr>
                <w:rFonts w:ascii="Arial" w:hAnsi="Arial" w:cs="Arial"/>
              </w:rPr>
            </w:pPr>
            <w:r w:rsidRPr="005F2885">
              <w:rPr>
                <w:rFonts w:ascii="Arial" w:hAnsi="Arial" w:cs="Arial"/>
              </w:rPr>
              <w:t>2.</w:t>
            </w:r>
          </w:p>
        </w:tc>
        <w:tc>
          <w:tcPr>
            <w:tcW w:w="1175" w:type="pct"/>
            <w:hideMark/>
          </w:tcPr>
          <w:p w14:paraId="4899BA65" w14:textId="39E6871A" w:rsidR="001C7EC8" w:rsidRPr="005F2885" w:rsidRDefault="001C7EC8" w:rsidP="00594B22">
            <w:pPr>
              <w:pStyle w:val="Standard"/>
              <w:jc w:val="left"/>
              <w:rPr>
                <w:rFonts w:ascii="Arial" w:hAnsi="Arial" w:cs="Arial"/>
              </w:rPr>
            </w:pPr>
            <w:r w:rsidRPr="005F2885">
              <w:rPr>
                <w:rFonts w:ascii="Arial" w:hAnsi="Arial" w:cs="Arial"/>
              </w:rPr>
              <w:t>Ure (nadgradnje, spremembe, namestitve, integracija, gostovanje, razvoj, dopolnitve) 2026</w:t>
            </w:r>
          </w:p>
        </w:tc>
        <w:tc>
          <w:tcPr>
            <w:tcW w:w="533" w:type="pct"/>
            <w:hideMark/>
          </w:tcPr>
          <w:p w14:paraId="4C909F3D" w14:textId="5E936B83" w:rsidR="001C7EC8" w:rsidRPr="005F2885" w:rsidRDefault="001C7EC8">
            <w:pPr>
              <w:pStyle w:val="Standard"/>
              <w:jc w:val="center"/>
              <w:rPr>
                <w:rFonts w:ascii="Arial" w:hAnsi="Arial" w:cs="Arial"/>
              </w:rPr>
            </w:pPr>
            <w:r w:rsidRPr="005F2885">
              <w:rPr>
                <w:rFonts w:ascii="Arial" w:hAnsi="Arial" w:cs="Arial"/>
              </w:rPr>
              <w:t>ura</w:t>
            </w:r>
          </w:p>
        </w:tc>
        <w:tc>
          <w:tcPr>
            <w:tcW w:w="472" w:type="pct"/>
            <w:hideMark/>
          </w:tcPr>
          <w:p w14:paraId="6339CC3D" w14:textId="69009F52"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1.000 </w:t>
            </w:r>
          </w:p>
        </w:tc>
        <w:tc>
          <w:tcPr>
            <w:tcW w:w="769" w:type="pct"/>
          </w:tcPr>
          <w:p w14:paraId="3B5D1B46" w14:textId="77777777" w:rsidR="001C7EC8" w:rsidRPr="005F2885" w:rsidRDefault="001C7EC8">
            <w:pPr>
              <w:pStyle w:val="Standard"/>
              <w:jc w:val="center"/>
              <w:rPr>
                <w:rFonts w:ascii="Arial" w:hAnsi="Arial" w:cs="Arial"/>
              </w:rPr>
            </w:pPr>
          </w:p>
        </w:tc>
        <w:tc>
          <w:tcPr>
            <w:tcW w:w="898" w:type="pct"/>
          </w:tcPr>
          <w:p w14:paraId="7DEC2178" w14:textId="77777777" w:rsidR="001C7EC8" w:rsidRPr="005F2885" w:rsidRDefault="001C7EC8">
            <w:pPr>
              <w:pStyle w:val="Standard"/>
              <w:jc w:val="center"/>
              <w:rPr>
                <w:rFonts w:ascii="Arial" w:hAnsi="Arial" w:cs="Arial"/>
              </w:rPr>
            </w:pPr>
          </w:p>
        </w:tc>
        <w:tc>
          <w:tcPr>
            <w:tcW w:w="896" w:type="pct"/>
          </w:tcPr>
          <w:p w14:paraId="3DBA1D83" w14:textId="77777777" w:rsidR="001C7EC8" w:rsidRPr="005F2885" w:rsidRDefault="001C7EC8">
            <w:pPr>
              <w:pStyle w:val="Standard"/>
              <w:jc w:val="center"/>
              <w:rPr>
                <w:rFonts w:ascii="Arial" w:hAnsi="Arial" w:cs="Arial"/>
              </w:rPr>
            </w:pPr>
          </w:p>
        </w:tc>
      </w:tr>
      <w:tr w:rsidR="001C7EC8" w:rsidRPr="005F2885" w14:paraId="5B4E639A" w14:textId="280B0508" w:rsidTr="00A322D5">
        <w:trPr>
          <w:trHeight w:val="425"/>
        </w:trPr>
        <w:tc>
          <w:tcPr>
            <w:tcW w:w="257" w:type="pct"/>
            <w:hideMark/>
          </w:tcPr>
          <w:p w14:paraId="14C14CBF" w14:textId="43F28031" w:rsidR="001C7EC8" w:rsidRPr="005F2885" w:rsidRDefault="001C7EC8">
            <w:pPr>
              <w:pStyle w:val="Standard"/>
              <w:jc w:val="center"/>
              <w:rPr>
                <w:rFonts w:ascii="Arial" w:hAnsi="Arial" w:cs="Arial"/>
              </w:rPr>
            </w:pPr>
            <w:r w:rsidRPr="005F2885">
              <w:rPr>
                <w:rFonts w:ascii="Arial" w:hAnsi="Arial" w:cs="Arial"/>
              </w:rPr>
              <w:t>3.</w:t>
            </w:r>
          </w:p>
        </w:tc>
        <w:tc>
          <w:tcPr>
            <w:tcW w:w="1175" w:type="pct"/>
            <w:hideMark/>
          </w:tcPr>
          <w:p w14:paraId="56A9EEDD" w14:textId="134094C7" w:rsidR="001C7EC8" w:rsidRPr="005F2885" w:rsidRDefault="001C7EC8">
            <w:pPr>
              <w:pStyle w:val="Standard"/>
              <w:jc w:val="left"/>
              <w:rPr>
                <w:rFonts w:ascii="Arial" w:hAnsi="Arial" w:cs="Arial"/>
                <w:color w:val="000000" w:themeColor="text1"/>
              </w:rPr>
            </w:pPr>
            <w:r w:rsidRPr="005F2885">
              <w:rPr>
                <w:rFonts w:ascii="Arial" w:hAnsi="Arial" w:cs="Arial"/>
                <w:color w:val="000000" w:themeColor="text1"/>
              </w:rPr>
              <w:t>Ure (nadgradnje, spremembe, namestitve, integracija, gostovanje, razvoj, dopolnitve) 2027</w:t>
            </w:r>
          </w:p>
        </w:tc>
        <w:tc>
          <w:tcPr>
            <w:tcW w:w="533" w:type="pct"/>
            <w:hideMark/>
          </w:tcPr>
          <w:p w14:paraId="503D65F5" w14:textId="3D5DB993" w:rsidR="001C7EC8" w:rsidRPr="005F2885" w:rsidRDefault="001C7EC8">
            <w:pPr>
              <w:pStyle w:val="Standard"/>
              <w:jc w:val="center"/>
              <w:rPr>
                <w:rFonts w:ascii="Arial" w:hAnsi="Arial" w:cs="Arial"/>
              </w:rPr>
            </w:pPr>
            <w:r w:rsidRPr="005F2885">
              <w:rPr>
                <w:rFonts w:ascii="Arial" w:hAnsi="Arial" w:cs="Arial"/>
              </w:rPr>
              <w:t>ura</w:t>
            </w:r>
          </w:p>
        </w:tc>
        <w:tc>
          <w:tcPr>
            <w:tcW w:w="472" w:type="pct"/>
            <w:hideMark/>
          </w:tcPr>
          <w:p w14:paraId="5E7D4164" w14:textId="57ECF5B0"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 1.200</w:t>
            </w:r>
          </w:p>
        </w:tc>
        <w:tc>
          <w:tcPr>
            <w:tcW w:w="769" w:type="pct"/>
          </w:tcPr>
          <w:p w14:paraId="06428DEC" w14:textId="77777777" w:rsidR="001C7EC8" w:rsidRPr="005F2885" w:rsidRDefault="001C7EC8">
            <w:pPr>
              <w:pStyle w:val="Standard"/>
              <w:jc w:val="center"/>
              <w:rPr>
                <w:rFonts w:ascii="Arial" w:hAnsi="Arial" w:cs="Arial"/>
              </w:rPr>
            </w:pPr>
          </w:p>
        </w:tc>
        <w:tc>
          <w:tcPr>
            <w:tcW w:w="898" w:type="pct"/>
          </w:tcPr>
          <w:p w14:paraId="424B3C20" w14:textId="77777777" w:rsidR="001C7EC8" w:rsidRPr="005F2885" w:rsidRDefault="001C7EC8">
            <w:pPr>
              <w:pStyle w:val="Standard"/>
              <w:jc w:val="center"/>
              <w:rPr>
                <w:rFonts w:ascii="Arial" w:hAnsi="Arial" w:cs="Arial"/>
              </w:rPr>
            </w:pPr>
          </w:p>
        </w:tc>
        <w:tc>
          <w:tcPr>
            <w:tcW w:w="896" w:type="pct"/>
          </w:tcPr>
          <w:p w14:paraId="49CCC099" w14:textId="77777777" w:rsidR="001C7EC8" w:rsidRPr="005F2885" w:rsidRDefault="001C7EC8">
            <w:pPr>
              <w:pStyle w:val="Standard"/>
              <w:jc w:val="center"/>
              <w:rPr>
                <w:rFonts w:ascii="Arial" w:hAnsi="Arial" w:cs="Arial"/>
              </w:rPr>
            </w:pPr>
          </w:p>
        </w:tc>
      </w:tr>
      <w:tr w:rsidR="001C7EC8" w:rsidRPr="005F2885" w14:paraId="5C2B92A6" w14:textId="4F058C5E" w:rsidTr="00A322D5">
        <w:trPr>
          <w:trHeight w:val="425"/>
        </w:trPr>
        <w:tc>
          <w:tcPr>
            <w:tcW w:w="257" w:type="pct"/>
          </w:tcPr>
          <w:p w14:paraId="3C42FCA5" w14:textId="735D054D" w:rsidR="001C7EC8" w:rsidRPr="005F2885" w:rsidRDefault="001C7EC8" w:rsidP="005B342C">
            <w:pPr>
              <w:pStyle w:val="Standard"/>
              <w:jc w:val="center"/>
              <w:rPr>
                <w:rFonts w:ascii="Arial" w:hAnsi="Arial" w:cs="Arial"/>
              </w:rPr>
            </w:pPr>
            <w:r w:rsidRPr="005F2885">
              <w:rPr>
                <w:rFonts w:ascii="Arial" w:hAnsi="Arial" w:cs="Arial"/>
              </w:rPr>
              <w:t>4.</w:t>
            </w:r>
          </w:p>
        </w:tc>
        <w:tc>
          <w:tcPr>
            <w:tcW w:w="1175" w:type="pct"/>
          </w:tcPr>
          <w:p w14:paraId="70E319A2" w14:textId="73A6EEA8" w:rsidR="001C7EC8" w:rsidRPr="005F2885" w:rsidRDefault="001C7EC8" w:rsidP="005B342C">
            <w:pPr>
              <w:pStyle w:val="Standard"/>
              <w:jc w:val="left"/>
              <w:rPr>
                <w:rFonts w:ascii="Arial" w:hAnsi="Arial" w:cs="Arial"/>
                <w:color w:val="000000" w:themeColor="text1"/>
              </w:rPr>
            </w:pPr>
            <w:r w:rsidRPr="005F2885">
              <w:rPr>
                <w:rFonts w:ascii="Arial" w:hAnsi="Arial" w:cs="Arial"/>
                <w:color w:val="000000" w:themeColor="text1"/>
              </w:rPr>
              <w:t xml:space="preserve">Strokovno svetovanje in vsebinska podpora 2026  </w:t>
            </w:r>
          </w:p>
        </w:tc>
        <w:tc>
          <w:tcPr>
            <w:tcW w:w="533" w:type="pct"/>
          </w:tcPr>
          <w:p w14:paraId="535B57EF" w14:textId="54B38851" w:rsidR="001C7EC8" w:rsidRPr="005F2885" w:rsidRDefault="001C7EC8" w:rsidP="005B342C">
            <w:pPr>
              <w:pStyle w:val="Standard"/>
              <w:jc w:val="center"/>
              <w:rPr>
                <w:rFonts w:ascii="Arial" w:hAnsi="Arial" w:cs="Arial"/>
              </w:rPr>
            </w:pPr>
            <w:r w:rsidRPr="005F2885">
              <w:rPr>
                <w:rFonts w:ascii="Arial" w:hAnsi="Arial" w:cs="Arial"/>
              </w:rPr>
              <w:t>ura</w:t>
            </w:r>
          </w:p>
        </w:tc>
        <w:tc>
          <w:tcPr>
            <w:tcW w:w="472" w:type="pct"/>
          </w:tcPr>
          <w:p w14:paraId="72493DDE" w14:textId="2ED15F76"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 360</w:t>
            </w:r>
          </w:p>
        </w:tc>
        <w:tc>
          <w:tcPr>
            <w:tcW w:w="769" w:type="pct"/>
          </w:tcPr>
          <w:p w14:paraId="7ED769E0" w14:textId="77777777" w:rsidR="001C7EC8" w:rsidRPr="005F2885" w:rsidRDefault="001C7EC8" w:rsidP="005B342C">
            <w:pPr>
              <w:pStyle w:val="Standard"/>
              <w:jc w:val="center"/>
              <w:rPr>
                <w:rFonts w:ascii="Arial" w:hAnsi="Arial" w:cs="Arial"/>
              </w:rPr>
            </w:pPr>
          </w:p>
        </w:tc>
        <w:tc>
          <w:tcPr>
            <w:tcW w:w="898" w:type="pct"/>
          </w:tcPr>
          <w:p w14:paraId="2905BCDF" w14:textId="77777777" w:rsidR="001C7EC8" w:rsidRPr="005F2885" w:rsidRDefault="001C7EC8" w:rsidP="005B342C">
            <w:pPr>
              <w:pStyle w:val="Standard"/>
              <w:jc w:val="center"/>
              <w:rPr>
                <w:rFonts w:ascii="Arial" w:hAnsi="Arial" w:cs="Arial"/>
              </w:rPr>
            </w:pPr>
          </w:p>
        </w:tc>
        <w:tc>
          <w:tcPr>
            <w:tcW w:w="896" w:type="pct"/>
          </w:tcPr>
          <w:p w14:paraId="22E6C35F" w14:textId="77777777" w:rsidR="001C7EC8" w:rsidRPr="005F2885" w:rsidRDefault="001C7EC8" w:rsidP="005B342C">
            <w:pPr>
              <w:pStyle w:val="Standard"/>
              <w:jc w:val="center"/>
              <w:rPr>
                <w:rFonts w:ascii="Arial" w:hAnsi="Arial" w:cs="Arial"/>
              </w:rPr>
            </w:pPr>
          </w:p>
        </w:tc>
      </w:tr>
      <w:tr w:rsidR="001C7EC8" w14:paraId="007B76CC" w14:textId="09E1E975" w:rsidTr="00A322D5">
        <w:trPr>
          <w:trHeight w:val="425"/>
        </w:trPr>
        <w:tc>
          <w:tcPr>
            <w:tcW w:w="257" w:type="pct"/>
          </w:tcPr>
          <w:p w14:paraId="0A7294D5" w14:textId="11C69DC6" w:rsidR="001C7EC8" w:rsidRPr="005F2885" w:rsidRDefault="001C7EC8" w:rsidP="005B342C">
            <w:pPr>
              <w:pStyle w:val="Standard"/>
              <w:jc w:val="center"/>
              <w:rPr>
                <w:rFonts w:ascii="Arial" w:hAnsi="Arial" w:cs="Arial"/>
              </w:rPr>
            </w:pPr>
            <w:r w:rsidRPr="005F2885">
              <w:rPr>
                <w:rFonts w:ascii="Arial" w:hAnsi="Arial" w:cs="Arial"/>
              </w:rPr>
              <w:t>5.</w:t>
            </w:r>
          </w:p>
        </w:tc>
        <w:tc>
          <w:tcPr>
            <w:tcW w:w="1175" w:type="pct"/>
          </w:tcPr>
          <w:p w14:paraId="68C45A03" w14:textId="3B19E7E6" w:rsidR="001C7EC8" w:rsidRPr="005F2885" w:rsidRDefault="001C7EC8" w:rsidP="005B342C">
            <w:pPr>
              <w:pStyle w:val="Standard"/>
              <w:jc w:val="left"/>
              <w:rPr>
                <w:rFonts w:ascii="Arial" w:hAnsi="Arial" w:cs="Arial"/>
                <w:color w:val="000000" w:themeColor="text1"/>
              </w:rPr>
            </w:pPr>
            <w:r w:rsidRPr="005F2885">
              <w:rPr>
                <w:rFonts w:ascii="Arial" w:hAnsi="Arial" w:cs="Arial"/>
                <w:color w:val="000000" w:themeColor="text1"/>
              </w:rPr>
              <w:t xml:space="preserve">Strokovno svetovanje in vsebinska podpora 2027 </w:t>
            </w:r>
          </w:p>
        </w:tc>
        <w:tc>
          <w:tcPr>
            <w:tcW w:w="533" w:type="pct"/>
          </w:tcPr>
          <w:p w14:paraId="4FBE0C7E" w14:textId="60C3CE22" w:rsidR="001C7EC8" w:rsidRPr="005F2885" w:rsidRDefault="001C7EC8" w:rsidP="005B342C">
            <w:pPr>
              <w:pStyle w:val="Standard"/>
              <w:jc w:val="center"/>
              <w:rPr>
                <w:rFonts w:ascii="Arial" w:hAnsi="Arial" w:cs="Arial"/>
              </w:rPr>
            </w:pPr>
            <w:r w:rsidRPr="005F2885">
              <w:rPr>
                <w:rFonts w:ascii="Arial" w:hAnsi="Arial" w:cs="Arial"/>
              </w:rPr>
              <w:t>ura</w:t>
            </w:r>
          </w:p>
        </w:tc>
        <w:tc>
          <w:tcPr>
            <w:tcW w:w="472" w:type="pct"/>
          </w:tcPr>
          <w:p w14:paraId="48F20AB9" w14:textId="7871EF44" w:rsidR="001C7EC8" w:rsidRPr="005F2885" w:rsidRDefault="001C7EC8" w:rsidP="00E54599">
            <w:pPr>
              <w:pStyle w:val="Standard"/>
              <w:jc w:val="right"/>
              <w:rPr>
                <w:rFonts w:ascii="Arial" w:hAnsi="Arial" w:cs="Arial"/>
                <w:kern w:val="0"/>
              </w:rPr>
            </w:pPr>
            <w:r w:rsidRPr="005F2885">
              <w:rPr>
                <w:rFonts w:ascii="Arial" w:hAnsi="Arial" w:cs="Arial"/>
                <w:kern w:val="0"/>
              </w:rPr>
              <w:t>360</w:t>
            </w:r>
          </w:p>
        </w:tc>
        <w:tc>
          <w:tcPr>
            <w:tcW w:w="769" w:type="pct"/>
          </w:tcPr>
          <w:p w14:paraId="089249F4" w14:textId="77777777" w:rsidR="001C7EC8" w:rsidRPr="005F2885" w:rsidRDefault="001C7EC8" w:rsidP="005B342C">
            <w:pPr>
              <w:pStyle w:val="Standard"/>
              <w:jc w:val="center"/>
              <w:rPr>
                <w:rFonts w:ascii="Arial" w:hAnsi="Arial" w:cs="Arial"/>
              </w:rPr>
            </w:pPr>
          </w:p>
        </w:tc>
        <w:tc>
          <w:tcPr>
            <w:tcW w:w="898" w:type="pct"/>
          </w:tcPr>
          <w:p w14:paraId="6F2BDAF2" w14:textId="77777777" w:rsidR="001C7EC8" w:rsidRPr="005F2885" w:rsidRDefault="001C7EC8" w:rsidP="005B342C">
            <w:pPr>
              <w:pStyle w:val="Standard"/>
              <w:jc w:val="center"/>
              <w:rPr>
                <w:rFonts w:ascii="Arial" w:hAnsi="Arial" w:cs="Arial"/>
              </w:rPr>
            </w:pPr>
          </w:p>
        </w:tc>
        <w:tc>
          <w:tcPr>
            <w:tcW w:w="896" w:type="pct"/>
          </w:tcPr>
          <w:p w14:paraId="3AC5EE18" w14:textId="77777777" w:rsidR="001C7EC8" w:rsidRPr="005F2885" w:rsidRDefault="001C7EC8" w:rsidP="005B342C">
            <w:pPr>
              <w:pStyle w:val="Standard"/>
              <w:jc w:val="center"/>
              <w:rPr>
                <w:rFonts w:ascii="Arial" w:hAnsi="Arial" w:cs="Arial"/>
              </w:rPr>
            </w:pPr>
          </w:p>
        </w:tc>
      </w:tr>
    </w:tbl>
    <w:p w14:paraId="27496A64" w14:textId="77777777" w:rsidR="00594B22" w:rsidRDefault="00594B22">
      <w:pPr>
        <w:pStyle w:val="Standard"/>
        <w:widowControl w:val="0"/>
        <w:shd w:val="clear" w:color="auto" w:fill="FFFFFF"/>
        <w:rPr>
          <w:rFonts w:ascii="Arial" w:eastAsia="Times New Roman" w:hAnsi="Arial" w:cs="Arial"/>
          <w:b/>
          <w:color w:val="000000" w:themeColor="text1"/>
          <w:spacing w:val="1"/>
          <w:lang w:eastAsia="sl-SI"/>
        </w:rPr>
      </w:pPr>
    </w:p>
    <w:p w14:paraId="10703449"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p w14:paraId="7F4CF53F"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p w14:paraId="53FD68B0"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47692235" w14:textId="77777777" w:rsidTr="00380AE2">
        <w:trPr>
          <w:trHeight w:val="535"/>
        </w:trPr>
        <w:tc>
          <w:tcPr>
            <w:tcW w:w="9072" w:type="dxa"/>
            <w:gridSpan w:val="2"/>
            <w:tcBorders>
              <w:left w:val="single" w:sz="4" w:space="0" w:color="000000"/>
              <w:right w:val="single" w:sz="4" w:space="0" w:color="000000"/>
            </w:tcBorders>
            <w:shd w:val="clear" w:color="auto" w:fill="FFFFFF"/>
            <w:vAlign w:val="center"/>
          </w:tcPr>
          <w:p w14:paraId="32DB14D8"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14:paraId="19BB744B" w14:textId="77777777"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14:paraId="658E8FB6" w14:textId="7777777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2752379A"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2BDB73"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0A07A1D"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92C1727" w14:textId="77777777"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B810B70"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6FA1095"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798DBD"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3F786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5AFAD3" w14:textId="77777777"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7552A32"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940AD31" w14:textId="77777777" w:rsidR="00380AE2"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Število usposobljenih kadrov za izpolnitev javnega naročila: _________________________.</w:t>
      </w:r>
    </w:p>
    <w:p w14:paraId="10DB90F8"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25535F6" w14:textId="77777777"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01939E80" w14:textId="77777777" w:rsidR="00380AE2" w:rsidRDefault="00380AE2">
      <w:pPr>
        <w:pStyle w:val="Standard"/>
        <w:widowControl w:val="0"/>
        <w:rPr>
          <w:rFonts w:ascii="Arial" w:eastAsia="Times New Roman" w:hAnsi="Arial" w:cs="Arial"/>
          <w:color w:val="000000" w:themeColor="text1"/>
          <w:lang w:eastAsia="sl-SI"/>
        </w:rPr>
      </w:pPr>
    </w:p>
    <w:p w14:paraId="35BB723F" w14:textId="77777777" w:rsidR="007159E1" w:rsidRDefault="007159E1">
      <w:pPr>
        <w:pStyle w:val="Standard"/>
        <w:widowControl w:val="0"/>
        <w:rPr>
          <w:rFonts w:ascii="Arial" w:eastAsia="Times New Roman" w:hAnsi="Arial" w:cs="Arial"/>
          <w:color w:val="000000" w:themeColor="text1"/>
          <w:lang w:eastAsia="sl-SI"/>
        </w:rPr>
      </w:pPr>
    </w:p>
    <w:p w14:paraId="731AB15A" w14:textId="77777777" w:rsidR="007159E1" w:rsidRDefault="007159E1">
      <w:pPr>
        <w:pStyle w:val="Standard"/>
        <w:widowControl w:val="0"/>
        <w:rPr>
          <w:rFonts w:ascii="Arial" w:eastAsia="Times New Roman" w:hAnsi="Arial" w:cs="Arial"/>
          <w:color w:val="000000" w:themeColor="text1"/>
          <w:lang w:eastAsia="sl-SI"/>
        </w:rPr>
      </w:pPr>
    </w:p>
    <w:p w14:paraId="6212BB0F" w14:textId="77777777" w:rsidR="007159E1" w:rsidRDefault="007159E1">
      <w:pPr>
        <w:pStyle w:val="Standard"/>
        <w:widowControl w:val="0"/>
        <w:rPr>
          <w:rFonts w:ascii="Arial" w:eastAsia="Times New Roman" w:hAnsi="Arial" w:cs="Arial"/>
          <w:color w:val="000000" w:themeColor="text1"/>
          <w:lang w:eastAsia="sl-SI"/>
        </w:rPr>
      </w:pPr>
    </w:p>
    <w:p w14:paraId="039F27E9" w14:textId="77777777" w:rsidR="007159E1" w:rsidRDefault="007159E1">
      <w:pPr>
        <w:pStyle w:val="Standard"/>
        <w:widowControl w:val="0"/>
        <w:rPr>
          <w:rFonts w:ascii="Arial" w:eastAsia="Times New Roman" w:hAnsi="Arial" w:cs="Arial"/>
          <w:color w:val="000000" w:themeColor="text1"/>
          <w:lang w:eastAsia="sl-SI"/>
        </w:rPr>
      </w:pPr>
    </w:p>
    <w:p w14:paraId="559A5A67" w14:textId="77777777" w:rsidR="007159E1" w:rsidRDefault="007159E1">
      <w:pPr>
        <w:pStyle w:val="Standard"/>
        <w:widowControl w:val="0"/>
        <w:rPr>
          <w:rFonts w:ascii="Arial" w:eastAsia="Times New Roman" w:hAnsi="Arial" w:cs="Arial"/>
          <w:color w:val="000000" w:themeColor="text1"/>
          <w:lang w:eastAsia="sl-SI"/>
        </w:rPr>
      </w:pPr>
    </w:p>
    <w:p w14:paraId="1D8AFABC" w14:textId="77777777" w:rsidR="007159E1" w:rsidRDefault="007159E1">
      <w:pPr>
        <w:pStyle w:val="Standard"/>
        <w:widowControl w:val="0"/>
        <w:rPr>
          <w:rFonts w:ascii="Arial" w:eastAsia="Times New Roman" w:hAnsi="Arial" w:cs="Arial"/>
          <w:color w:val="000000" w:themeColor="text1"/>
          <w:lang w:eastAsia="sl-SI"/>
        </w:rPr>
      </w:pPr>
    </w:p>
    <w:p w14:paraId="431F54F8" w14:textId="77777777" w:rsidR="00E54599" w:rsidRDefault="00E54599">
      <w:pPr>
        <w:pStyle w:val="Standard"/>
        <w:widowControl w:val="0"/>
        <w:rPr>
          <w:rFonts w:ascii="Arial" w:eastAsia="Times New Roman" w:hAnsi="Arial" w:cs="Arial"/>
          <w:color w:val="000000" w:themeColor="text1"/>
          <w:lang w:eastAsia="sl-SI"/>
        </w:rPr>
      </w:pPr>
    </w:p>
    <w:p w14:paraId="240B7DD2" w14:textId="77777777" w:rsidR="00E54599" w:rsidRDefault="00E54599">
      <w:pPr>
        <w:pStyle w:val="Standard"/>
        <w:widowControl w:val="0"/>
        <w:rPr>
          <w:rFonts w:ascii="Arial" w:eastAsia="Times New Roman" w:hAnsi="Arial" w:cs="Arial"/>
          <w:color w:val="000000" w:themeColor="text1"/>
          <w:lang w:eastAsia="sl-SI"/>
        </w:rPr>
      </w:pPr>
    </w:p>
    <w:p w14:paraId="67E69EF4" w14:textId="77777777" w:rsidR="00E54599" w:rsidRDefault="00E54599">
      <w:pPr>
        <w:pStyle w:val="Standard"/>
        <w:widowControl w:val="0"/>
        <w:rPr>
          <w:rFonts w:ascii="Arial" w:eastAsia="Times New Roman" w:hAnsi="Arial" w:cs="Arial"/>
          <w:color w:val="000000" w:themeColor="text1"/>
          <w:lang w:eastAsia="sl-SI"/>
        </w:rPr>
      </w:pPr>
    </w:p>
    <w:p w14:paraId="156CE34A" w14:textId="77777777" w:rsidR="00E54599" w:rsidRDefault="00E54599">
      <w:pPr>
        <w:pStyle w:val="Standard"/>
        <w:widowControl w:val="0"/>
        <w:rPr>
          <w:rFonts w:ascii="Arial" w:eastAsia="Times New Roman" w:hAnsi="Arial" w:cs="Arial"/>
          <w:color w:val="000000" w:themeColor="text1"/>
          <w:lang w:eastAsia="sl-SI"/>
        </w:rPr>
      </w:pPr>
    </w:p>
    <w:p w14:paraId="0D584FE6" w14:textId="77777777" w:rsidR="00E54599" w:rsidRDefault="00E54599">
      <w:pPr>
        <w:pStyle w:val="Standard"/>
        <w:widowControl w:val="0"/>
        <w:rPr>
          <w:rFonts w:ascii="Arial" w:eastAsia="Times New Roman" w:hAnsi="Arial" w:cs="Arial"/>
          <w:color w:val="000000" w:themeColor="text1"/>
          <w:lang w:eastAsia="sl-SI"/>
        </w:rPr>
      </w:pPr>
    </w:p>
    <w:p w14:paraId="0FFDDF02" w14:textId="77777777" w:rsidR="00E54599" w:rsidRDefault="00E54599">
      <w:pPr>
        <w:pStyle w:val="Standard"/>
        <w:widowControl w:val="0"/>
        <w:rPr>
          <w:rFonts w:ascii="Arial" w:eastAsia="Times New Roman" w:hAnsi="Arial" w:cs="Arial"/>
          <w:color w:val="000000" w:themeColor="text1"/>
          <w:lang w:eastAsia="sl-SI"/>
        </w:rPr>
      </w:pPr>
    </w:p>
    <w:p w14:paraId="196108E6" w14:textId="77777777" w:rsidR="00E54599" w:rsidRDefault="00E54599">
      <w:pPr>
        <w:pStyle w:val="Standard"/>
        <w:widowControl w:val="0"/>
        <w:rPr>
          <w:rFonts w:ascii="Arial" w:eastAsia="Times New Roman" w:hAnsi="Arial" w:cs="Arial"/>
          <w:color w:val="000000" w:themeColor="text1"/>
          <w:lang w:eastAsia="sl-SI"/>
        </w:rPr>
      </w:pPr>
    </w:p>
    <w:p w14:paraId="3A9F29BC" w14:textId="77777777" w:rsidR="00E54599" w:rsidRDefault="00E54599">
      <w:pPr>
        <w:pStyle w:val="Standard"/>
        <w:widowControl w:val="0"/>
        <w:rPr>
          <w:rFonts w:ascii="Arial" w:eastAsia="Times New Roman" w:hAnsi="Arial" w:cs="Arial"/>
          <w:color w:val="000000" w:themeColor="text1"/>
          <w:lang w:eastAsia="sl-SI"/>
        </w:rPr>
      </w:pPr>
    </w:p>
    <w:p w14:paraId="0710E465" w14:textId="77777777" w:rsidR="00E54599" w:rsidRDefault="00E54599">
      <w:pPr>
        <w:pStyle w:val="Standard"/>
        <w:widowControl w:val="0"/>
        <w:rPr>
          <w:rFonts w:ascii="Arial" w:eastAsia="Times New Roman" w:hAnsi="Arial" w:cs="Arial"/>
          <w:color w:val="000000" w:themeColor="text1"/>
          <w:lang w:eastAsia="sl-SI"/>
        </w:rPr>
      </w:pPr>
    </w:p>
    <w:p w14:paraId="2E16BB07" w14:textId="77777777" w:rsidR="00E54599" w:rsidRDefault="00E54599">
      <w:pPr>
        <w:pStyle w:val="Standard"/>
        <w:widowControl w:val="0"/>
        <w:rPr>
          <w:rFonts w:ascii="Arial" w:eastAsia="Times New Roman" w:hAnsi="Arial" w:cs="Arial"/>
          <w:color w:val="000000" w:themeColor="text1"/>
          <w:lang w:eastAsia="sl-SI"/>
        </w:rPr>
      </w:pPr>
    </w:p>
    <w:p w14:paraId="3911C832" w14:textId="77777777" w:rsidR="00E54599" w:rsidRDefault="00E54599">
      <w:pPr>
        <w:pStyle w:val="Standard"/>
        <w:widowControl w:val="0"/>
        <w:rPr>
          <w:rFonts w:ascii="Arial" w:eastAsia="Times New Roman" w:hAnsi="Arial" w:cs="Arial"/>
          <w:color w:val="000000" w:themeColor="text1"/>
          <w:lang w:eastAsia="sl-SI"/>
        </w:rPr>
      </w:pPr>
    </w:p>
    <w:p w14:paraId="7A39F908" w14:textId="77777777" w:rsidR="00E54599" w:rsidRDefault="00E54599">
      <w:pPr>
        <w:pStyle w:val="Standard"/>
        <w:widowControl w:val="0"/>
        <w:rPr>
          <w:rFonts w:ascii="Arial" w:eastAsia="Times New Roman" w:hAnsi="Arial" w:cs="Arial"/>
          <w:color w:val="000000" w:themeColor="text1"/>
          <w:lang w:eastAsia="sl-SI"/>
        </w:rPr>
      </w:pPr>
    </w:p>
    <w:p w14:paraId="1D13A411" w14:textId="77777777" w:rsidR="00E54599" w:rsidRDefault="00E54599">
      <w:pPr>
        <w:pStyle w:val="Standard"/>
        <w:widowControl w:val="0"/>
        <w:rPr>
          <w:rFonts w:ascii="Arial" w:eastAsia="Times New Roman" w:hAnsi="Arial" w:cs="Arial"/>
          <w:color w:val="000000" w:themeColor="text1"/>
          <w:lang w:eastAsia="sl-SI"/>
        </w:rPr>
      </w:pPr>
    </w:p>
    <w:p w14:paraId="77C1C58D" w14:textId="77777777" w:rsidR="007159E1" w:rsidRDefault="007159E1">
      <w:pPr>
        <w:pStyle w:val="Standard"/>
        <w:widowControl w:val="0"/>
        <w:rPr>
          <w:rFonts w:ascii="Arial" w:eastAsia="Times New Roman" w:hAnsi="Arial" w:cs="Arial"/>
          <w:color w:val="000000" w:themeColor="text1"/>
          <w:lang w:eastAsia="sl-SI"/>
        </w:rPr>
      </w:pPr>
    </w:p>
    <w:p w14:paraId="5FC4A875" w14:textId="77777777" w:rsidR="007159E1" w:rsidRDefault="007159E1">
      <w:pPr>
        <w:pStyle w:val="Standard"/>
        <w:widowControl w:val="0"/>
        <w:rPr>
          <w:rFonts w:ascii="Arial" w:eastAsia="Times New Roman" w:hAnsi="Arial" w:cs="Arial"/>
          <w:color w:val="000000" w:themeColor="text1"/>
          <w:lang w:eastAsia="sl-SI"/>
        </w:rPr>
      </w:pPr>
    </w:p>
    <w:p w14:paraId="34BD1A00" w14:textId="77777777" w:rsidR="007159E1" w:rsidRDefault="007159E1">
      <w:pPr>
        <w:pStyle w:val="Standard"/>
        <w:widowControl w:val="0"/>
        <w:rPr>
          <w:rFonts w:ascii="Arial" w:eastAsia="Times New Roman" w:hAnsi="Arial" w:cs="Arial"/>
          <w:color w:val="000000" w:themeColor="text1"/>
          <w:lang w:eastAsia="sl-SI"/>
        </w:rPr>
      </w:pPr>
    </w:p>
    <w:p w14:paraId="26C51537" w14:textId="50886AB1" w:rsidR="00F335A7" w:rsidRDefault="006074FD" w:rsidP="003F6CB3">
      <w:pPr>
        <w:pStyle w:val="Standard"/>
        <w:widowControl w:val="0"/>
        <w:rPr>
          <w:rFonts w:ascii="Arial" w:eastAsia="Times New Roman" w:hAnsi="Arial" w:cs="Arial"/>
          <w:i/>
          <w:lang w:eastAsia="sl-SI"/>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1CBAB8E" w14:textId="77777777" w:rsidR="00387EF5" w:rsidRDefault="00387EF5">
      <w:pPr>
        <w:pStyle w:val="Standard"/>
        <w:rPr>
          <w:rFonts w:ascii="Arial" w:eastAsia="Times New Roman" w:hAnsi="Arial" w:cs="Arial"/>
          <w:i/>
          <w:lang w:eastAsia="sl-SI"/>
        </w:rPr>
      </w:pPr>
    </w:p>
    <w:p w14:paraId="2D8158DA" w14:textId="77777777" w:rsidR="00F335A7" w:rsidRDefault="00F335A7">
      <w:pPr>
        <w:pStyle w:val="Standard"/>
        <w:rPr>
          <w:rFonts w:ascii="Arial" w:eastAsia="Times New Roman" w:hAnsi="Arial" w:cs="Arial"/>
          <w:i/>
          <w:lang w:eastAsia="sl-SI"/>
        </w:rPr>
      </w:pPr>
    </w:p>
    <w:p w14:paraId="4F02C6B5" w14:textId="77777777" w:rsidR="007159E1" w:rsidRDefault="007159E1">
      <w:pPr>
        <w:pStyle w:val="Standard"/>
        <w:rPr>
          <w:rFonts w:ascii="Arial" w:eastAsia="Times New Roman" w:hAnsi="Arial" w:cs="Arial"/>
          <w:i/>
          <w:lang w:eastAsia="sl-SI"/>
        </w:rPr>
      </w:pPr>
    </w:p>
    <w:p w14:paraId="388DDF47" w14:textId="77777777" w:rsidR="007159E1" w:rsidRDefault="007159E1">
      <w:pPr>
        <w:pStyle w:val="Standard"/>
        <w:rPr>
          <w:rFonts w:ascii="Arial" w:eastAsia="Times New Roman" w:hAnsi="Arial" w:cs="Arial"/>
          <w:i/>
          <w:lang w:eastAsia="sl-SI"/>
        </w:rPr>
      </w:pPr>
    </w:p>
    <w:p w14:paraId="563A7D2F" w14:textId="0EF346D8" w:rsidR="001A09D0" w:rsidRDefault="006074FD" w:rsidP="00286832">
      <w:pPr>
        <w:pStyle w:val="Standard"/>
        <w:rPr>
          <w:rFonts w:ascii="Arial" w:eastAsia="Times New Roman" w:hAnsi="Arial" w:cs="Arial"/>
          <w:i/>
          <w:lang w:eastAsia="sl-SI"/>
        </w:rPr>
      </w:pPr>
      <w:bookmarkStart w:id="4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rsidR="001A09D0">
        <w:rPr>
          <w:rFonts w:ascii="Arial" w:eastAsia="Times New Roman" w:hAnsi="Arial" w:cs="Arial"/>
          <w:i/>
          <w:lang w:eastAsia="sl-SI"/>
        </w:rPr>
        <w:br w:type="page"/>
      </w:r>
    </w:p>
    <w:p w14:paraId="1CE153AF" w14:textId="77777777" w:rsidR="001A09D0" w:rsidRDefault="001A09D0" w:rsidP="001A09D0">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5" w:name="_Toc182604522"/>
      <w:bookmarkStart w:id="46" w:name="_Toc179300010"/>
      <w:bookmarkStart w:id="47" w:name="_Toc130558418"/>
      <w:bookmarkStart w:id="48" w:name="_Toc118720255"/>
      <w:bookmarkStart w:id="49" w:name="_Toc92357145"/>
      <w:bookmarkStart w:id="50" w:name="_Toc46482496"/>
      <w:bookmarkStart w:id="51" w:name="_Toc213313378"/>
      <w:r>
        <w:rPr>
          <w:rFonts w:ascii="Arial" w:hAnsi="Arial" w:cs="Arial"/>
          <w:sz w:val="26"/>
          <w:szCs w:val="26"/>
          <w:u w:val="none"/>
        </w:rPr>
        <w:lastRenderedPageBreak/>
        <w:t>REFERENČNO POTRDILO</w:t>
      </w:r>
      <w:bookmarkEnd w:id="45"/>
      <w:bookmarkEnd w:id="46"/>
      <w:bookmarkEnd w:id="47"/>
      <w:bookmarkEnd w:id="48"/>
      <w:bookmarkEnd w:id="49"/>
      <w:bookmarkEnd w:id="50"/>
      <w:bookmarkEnd w:id="51"/>
    </w:p>
    <w:p w14:paraId="0B5431BA" w14:textId="77777777" w:rsidR="001A09D0" w:rsidRDefault="001A09D0" w:rsidP="001A09D0">
      <w:pPr>
        <w:spacing w:after="0" w:line="276" w:lineRule="auto"/>
        <w:rPr>
          <w:rFonts w:ascii="Arial" w:eastAsia="Times New Roman" w:hAnsi="Arial" w:cs="Arial"/>
          <w:b/>
          <w:color w:val="000000"/>
          <w:lang w:eastAsia="sl-SI"/>
        </w:rPr>
      </w:pPr>
    </w:p>
    <w:p w14:paraId="3804552F" w14:textId="77777777" w:rsidR="001A09D0" w:rsidRDefault="001A09D0" w:rsidP="001A09D0">
      <w:pPr>
        <w:spacing w:after="0" w:line="276" w:lineRule="auto"/>
        <w:rPr>
          <w:rFonts w:ascii="Arial" w:eastAsia="Times New Roman" w:hAnsi="Arial" w:cs="Arial"/>
          <w:b/>
          <w:color w:val="000000"/>
          <w:lang w:eastAsia="sl-SI"/>
        </w:rPr>
      </w:pPr>
    </w:p>
    <w:p w14:paraId="1944B0C9" w14:textId="77777777" w:rsidR="001A09D0" w:rsidRDefault="001A09D0" w:rsidP="001A09D0">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7B3ED825" w14:textId="77777777" w:rsidR="001A09D0" w:rsidRDefault="001A09D0" w:rsidP="001A09D0">
      <w:pPr>
        <w:pStyle w:val="Standard"/>
        <w:rPr>
          <w:rFonts w:ascii="Arial" w:hAnsi="Arial" w:cs="Arial"/>
        </w:rPr>
      </w:pPr>
    </w:p>
    <w:p w14:paraId="34F70E6F"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__________________________________________________________________________</w:t>
      </w:r>
    </w:p>
    <w:p w14:paraId="04F19012" w14:textId="77777777" w:rsidR="001A09D0" w:rsidRDefault="001A09D0" w:rsidP="001A09D0">
      <w:pPr>
        <w:pStyle w:val="Standard"/>
        <w:rPr>
          <w:rFonts w:ascii="Arial" w:hAnsi="Arial" w:cs="Arial"/>
        </w:rPr>
      </w:pPr>
    </w:p>
    <w:p w14:paraId="4230AA8D" w14:textId="77777777" w:rsidR="001A09D0" w:rsidRDefault="001A09D0" w:rsidP="001A09D0">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600BBCE9" w14:textId="77777777" w:rsidR="001A09D0" w:rsidRDefault="001A09D0" w:rsidP="001A09D0">
      <w:pPr>
        <w:pStyle w:val="Standard"/>
        <w:widowControl w:val="0"/>
        <w:rPr>
          <w:rFonts w:ascii="Arial" w:hAnsi="Arial" w:cs="Arial"/>
        </w:rPr>
      </w:pPr>
    </w:p>
    <w:p w14:paraId="3D5B20BE" w14:textId="77777777" w:rsidR="001A09D0" w:rsidRDefault="001A09D0" w:rsidP="001A09D0">
      <w:pPr>
        <w:pStyle w:val="Standard"/>
        <w:widowControl w:val="0"/>
        <w:rPr>
          <w:rFonts w:ascii="Arial" w:hAnsi="Arial" w:cs="Arial"/>
        </w:rPr>
      </w:pPr>
      <w:r>
        <w:rPr>
          <w:rFonts w:ascii="Arial" w:hAnsi="Arial" w:cs="Arial"/>
        </w:rPr>
        <w:t>Gospodarski subjekt, ki je izvedel referenčni posel: _________________________________</w:t>
      </w:r>
    </w:p>
    <w:p w14:paraId="6C03FAA7" w14:textId="77777777" w:rsidR="001A09D0" w:rsidRDefault="001A09D0" w:rsidP="001A09D0">
      <w:pPr>
        <w:pStyle w:val="Standard"/>
        <w:widowControl w:val="0"/>
        <w:rPr>
          <w:rFonts w:ascii="Arial" w:hAnsi="Arial" w:cs="Arial"/>
        </w:rPr>
      </w:pPr>
    </w:p>
    <w:p w14:paraId="6FB3CC81"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5FB96A2C" w14:textId="77777777" w:rsidR="001A09D0" w:rsidRDefault="001A09D0" w:rsidP="001A09D0">
      <w:pPr>
        <w:pStyle w:val="Standard"/>
        <w:widowControl w:val="0"/>
        <w:rPr>
          <w:rFonts w:ascii="Arial" w:hAnsi="Arial" w:cs="Arial"/>
        </w:rPr>
      </w:pPr>
    </w:p>
    <w:p w14:paraId="672AF6D2" w14:textId="77777777" w:rsidR="001A09D0" w:rsidRDefault="001A09D0" w:rsidP="001A09D0">
      <w:pPr>
        <w:pStyle w:val="Standard"/>
        <w:widowControl w:val="0"/>
        <w:rPr>
          <w:rFonts w:ascii="Arial" w:hAnsi="Arial" w:cs="Arial"/>
        </w:rPr>
      </w:pPr>
    </w:p>
    <w:p w14:paraId="764BB226" w14:textId="0A88BD4D" w:rsidR="001A09D0" w:rsidRDefault="007159E1" w:rsidP="001A09D0">
      <w:pPr>
        <w:pStyle w:val="Standard"/>
        <w:widowControl w:val="0"/>
        <w:rPr>
          <w:rFonts w:ascii="Arial" w:hAnsi="Arial" w:cs="Arial"/>
        </w:rPr>
      </w:pPr>
      <w:r>
        <w:rPr>
          <w:rFonts w:ascii="Arial" w:hAnsi="Arial" w:cs="Arial"/>
        </w:rPr>
        <w:t>O</w:t>
      </w:r>
      <w:r w:rsidR="001A09D0">
        <w:rPr>
          <w:rFonts w:ascii="Arial" w:hAnsi="Arial" w:cs="Arial"/>
        </w:rPr>
        <w:t>pis referenčnega posla:</w:t>
      </w:r>
      <w:r w:rsidR="005A31C9">
        <w:rPr>
          <w:rFonts w:ascii="Arial" w:hAnsi="Arial" w:cs="Arial"/>
        </w:rPr>
        <w:t xml:space="preserve"> </w:t>
      </w:r>
      <w:r w:rsidR="005A31C9">
        <w:rPr>
          <w:rFonts w:ascii="Arial" w:hAnsi="Arial" w:cs="Arial"/>
          <w:color w:val="000000" w:themeColor="text1"/>
          <w:kern w:val="0"/>
        </w:rPr>
        <w:t>storitve povezovanja različnih podatkovnih entitet med seboj v zaključeno celoto</w:t>
      </w:r>
      <w:r w:rsidR="005A31C9">
        <w:rPr>
          <w:rFonts w:ascii="Arial" w:hAnsi="Arial" w:cs="Arial"/>
          <w:color w:val="000000" w:themeColor="text1"/>
          <w:kern w:val="0"/>
        </w:rPr>
        <w:t>, in sicer</w:t>
      </w:r>
      <w:r w:rsidR="005A31C9">
        <w:rPr>
          <w:rFonts w:ascii="Arial" w:hAnsi="Arial" w:cs="Arial"/>
        </w:rPr>
        <w:t>:</w:t>
      </w:r>
      <w:bookmarkStart w:id="52" w:name="_GoBack"/>
      <w:bookmarkEnd w:id="52"/>
    </w:p>
    <w:p w14:paraId="50FE502B" w14:textId="77777777" w:rsidR="001A09D0" w:rsidRDefault="001A09D0" w:rsidP="001A09D0">
      <w:pPr>
        <w:pStyle w:val="Standard"/>
        <w:widowControl w:val="0"/>
        <w:rPr>
          <w:rFonts w:ascii="Arial" w:hAnsi="Arial" w:cs="Arial"/>
        </w:rPr>
      </w:pPr>
    </w:p>
    <w:p w14:paraId="47565EE8" w14:textId="77777777" w:rsidR="001A09D0" w:rsidRDefault="001A09D0" w:rsidP="001A09D0">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5783C997" w14:textId="77777777" w:rsidR="001A09D0" w:rsidRDefault="001A09D0" w:rsidP="001A09D0">
      <w:pPr>
        <w:pStyle w:val="Standard"/>
        <w:widowControl w:val="0"/>
        <w:rPr>
          <w:rFonts w:ascii="Arial" w:hAnsi="Arial" w:cs="Arial"/>
        </w:rPr>
      </w:pPr>
    </w:p>
    <w:p w14:paraId="75D9817D"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34499E3C" w14:textId="77777777" w:rsidR="001A09D0" w:rsidRDefault="001A09D0" w:rsidP="001A09D0">
      <w:pPr>
        <w:pStyle w:val="Standard"/>
        <w:widowControl w:val="0"/>
        <w:rPr>
          <w:rFonts w:ascii="Arial" w:hAnsi="Arial" w:cs="Arial"/>
        </w:rPr>
      </w:pPr>
    </w:p>
    <w:p w14:paraId="07482729"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76130EAE" w14:textId="77777777" w:rsidR="001A09D0" w:rsidRDefault="001A09D0" w:rsidP="001A09D0">
      <w:pPr>
        <w:pStyle w:val="Standard"/>
        <w:widowControl w:val="0"/>
        <w:rPr>
          <w:rFonts w:ascii="Arial" w:hAnsi="Arial" w:cs="Arial"/>
        </w:rPr>
      </w:pPr>
    </w:p>
    <w:p w14:paraId="542731A8" w14:textId="77777777" w:rsidR="001A09D0" w:rsidRDefault="001A09D0" w:rsidP="001A09D0">
      <w:pPr>
        <w:pStyle w:val="Standard"/>
        <w:widowControl w:val="0"/>
        <w:rPr>
          <w:rFonts w:ascii="Arial" w:hAnsi="Arial" w:cs="Arial"/>
        </w:rPr>
      </w:pPr>
    </w:p>
    <w:p w14:paraId="7EA8CB06" w14:textId="77777777" w:rsidR="001A09D0" w:rsidRDefault="001A09D0" w:rsidP="001A09D0">
      <w:pPr>
        <w:pStyle w:val="Standard"/>
        <w:widowControl w:val="0"/>
        <w:rPr>
          <w:rFonts w:ascii="Arial" w:hAnsi="Arial" w:cs="Arial"/>
        </w:rPr>
      </w:pPr>
      <w:r>
        <w:rPr>
          <w:rFonts w:ascii="Arial" w:hAnsi="Arial" w:cs="Arial"/>
        </w:rPr>
        <w:t>Datum/obdobje izvedbe referenčnega posla: _____________________________________.</w:t>
      </w:r>
    </w:p>
    <w:p w14:paraId="2C81B2F2" w14:textId="77777777" w:rsidR="001A09D0" w:rsidRDefault="001A09D0" w:rsidP="001A09D0">
      <w:pPr>
        <w:pStyle w:val="Standard"/>
        <w:widowControl w:val="0"/>
        <w:rPr>
          <w:rFonts w:ascii="Arial" w:hAnsi="Arial" w:cs="Arial"/>
        </w:rPr>
      </w:pPr>
    </w:p>
    <w:p w14:paraId="06BABADF" w14:textId="77777777" w:rsidR="001A09D0" w:rsidRDefault="001A09D0" w:rsidP="001A09D0">
      <w:pPr>
        <w:pStyle w:val="Standard"/>
        <w:widowControl w:val="0"/>
        <w:rPr>
          <w:rFonts w:ascii="Arial" w:hAnsi="Arial" w:cs="Arial"/>
        </w:rPr>
      </w:pPr>
    </w:p>
    <w:p w14:paraId="449F9F07" w14:textId="77777777" w:rsidR="001A09D0" w:rsidRDefault="001A09D0" w:rsidP="001A09D0">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3AA4BB37" w14:textId="77777777" w:rsidR="001A09D0" w:rsidRDefault="001A09D0" w:rsidP="001A09D0">
      <w:pPr>
        <w:pStyle w:val="Standard"/>
        <w:widowControl w:val="0"/>
        <w:rPr>
          <w:rFonts w:ascii="Arial" w:hAnsi="Arial" w:cs="Arial"/>
        </w:rPr>
      </w:pPr>
    </w:p>
    <w:p w14:paraId="5CAF077E"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41BF56CC" w14:textId="77777777" w:rsidR="001A09D0" w:rsidRDefault="001A09D0" w:rsidP="001A09D0">
      <w:pPr>
        <w:pStyle w:val="Standard"/>
        <w:widowControl w:val="0"/>
        <w:rPr>
          <w:rFonts w:ascii="Arial" w:hAnsi="Arial" w:cs="Arial"/>
        </w:rPr>
      </w:pPr>
    </w:p>
    <w:p w14:paraId="6471AAC5" w14:textId="77777777" w:rsidR="001A09D0" w:rsidRDefault="001A09D0" w:rsidP="001A09D0">
      <w:pPr>
        <w:pStyle w:val="Standard"/>
        <w:widowControl w:val="0"/>
        <w:rPr>
          <w:rFonts w:ascii="Arial" w:hAnsi="Arial" w:cs="Arial"/>
        </w:rPr>
      </w:pPr>
    </w:p>
    <w:p w14:paraId="77B13F86" w14:textId="77777777" w:rsidR="001A09D0" w:rsidRDefault="001A09D0" w:rsidP="001A09D0">
      <w:pPr>
        <w:pStyle w:val="Standard"/>
        <w:widowControl w:val="0"/>
        <w:rPr>
          <w:rFonts w:ascii="Arial" w:hAnsi="Arial" w:cs="Arial"/>
        </w:rPr>
      </w:pPr>
    </w:p>
    <w:p w14:paraId="34BBD794" w14:textId="77777777" w:rsidR="001A09D0" w:rsidRDefault="001A09D0" w:rsidP="001A09D0">
      <w:pPr>
        <w:pStyle w:val="Standard"/>
        <w:widowControl w:val="0"/>
        <w:rPr>
          <w:rFonts w:ascii="Arial" w:hAnsi="Arial" w:cs="Arial"/>
        </w:rPr>
      </w:pPr>
    </w:p>
    <w:p w14:paraId="254A1425" w14:textId="77777777" w:rsidR="001A09D0" w:rsidRDefault="001A09D0" w:rsidP="001A09D0">
      <w:pPr>
        <w:pStyle w:val="Standard"/>
        <w:widowControl w:val="0"/>
        <w:rPr>
          <w:rFonts w:ascii="Arial" w:hAnsi="Arial" w:cs="Arial"/>
        </w:rPr>
      </w:pPr>
    </w:p>
    <w:p w14:paraId="25F39EF1" w14:textId="77777777" w:rsidR="001A09D0" w:rsidRDefault="001A09D0" w:rsidP="001A09D0">
      <w:pPr>
        <w:pStyle w:val="Standard"/>
        <w:widowControl w:val="0"/>
        <w:rPr>
          <w:rFonts w:ascii="Arial" w:hAnsi="Arial" w:cs="Arial"/>
        </w:rPr>
      </w:pPr>
    </w:p>
    <w:p w14:paraId="0E2552AE" w14:textId="77777777" w:rsidR="001A09D0" w:rsidRDefault="001A09D0" w:rsidP="001A09D0">
      <w:pPr>
        <w:pStyle w:val="Standard"/>
        <w:widowControl w:val="0"/>
        <w:rPr>
          <w:rFonts w:ascii="Arial" w:hAnsi="Arial" w:cs="Arial"/>
        </w:rPr>
      </w:pPr>
    </w:p>
    <w:p w14:paraId="48E1897E" w14:textId="77777777" w:rsidR="001A09D0" w:rsidRDefault="001A09D0" w:rsidP="001A09D0">
      <w:pPr>
        <w:pStyle w:val="Standard"/>
        <w:widowControl w:val="0"/>
        <w:rPr>
          <w:rFonts w:ascii="Arial" w:hAnsi="Arial" w:cs="Arial"/>
        </w:rPr>
      </w:pPr>
    </w:p>
    <w:p w14:paraId="0F648E07" w14:textId="77777777" w:rsidR="001A09D0" w:rsidRDefault="001A09D0" w:rsidP="001A09D0">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ref. naročnika:</w:t>
      </w:r>
    </w:p>
    <w:p w14:paraId="1FA9618F" w14:textId="77777777" w:rsidR="001A09D0" w:rsidRDefault="001A09D0" w:rsidP="001A09D0">
      <w:pPr>
        <w:pStyle w:val="Standard"/>
        <w:rPr>
          <w:rFonts w:ascii="Arial" w:eastAsia="Times New Roman" w:hAnsi="Arial" w:cs="Arial"/>
          <w:i/>
          <w:lang w:eastAsia="sl-SI"/>
        </w:rPr>
      </w:pPr>
    </w:p>
    <w:p w14:paraId="40107B93" w14:textId="77777777" w:rsidR="001A09D0" w:rsidRDefault="001A09D0" w:rsidP="001A09D0">
      <w:pPr>
        <w:pStyle w:val="Standard"/>
        <w:rPr>
          <w:rFonts w:ascii="Arial" w:eastAsia="Times New Roman" w:hAnsi="Arial" w:cs="Arial"/>
          <w:i/>
          <w:lang w:eastAsia="sl-SI"/>
        </w:rPr>
      </w:pPr>
    </w:p>
    <w:p w14:paraId="53617AF6" w14:textId="77777777" w:rsidR="001A09D0" w:rsidRDefault="001A09D0" w:rsidP="001A09D0">
      <w:pPr>
        <w:pStyle w:val="Standard"/>
        <w:rPr>
          <w:rFonts w:ascii="Arial" w:eastAsia="Times New Roman" w:hAnsi="Arial" w:cs="Arial"/>
          <w:i/>
          <w:lang w:eastAsia="sl-SI"/>
        </w:rPr>
      </w:pPr>
    </w:p>
    <w:p w14:paraId="5DB710EC" w14:textId="77777777" w:rsidR="001E52FC" w:rsidRDefault="001A09D0" w:rsidP="001A09D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3111A9B" w14:textId="77777777" w:rsidR="00F335A7" w:rsidRDefault="001A09D0"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w:t>
      </w:r>
      <w:r w:rsidR="006074FD">
        <w:br w:type="page"/>
      </w:r>
    </w:p>
    <w:p w14:paraId="5236833A"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06127161"/>
      <w:bookmarkStart w:id="54" w:name="_Toc213313379"/>
      <w:r>
        <w:rPr>
          <w:rFonts w:ascii="Arial" w:hAnsi="Arial" w:cs="Arial"/>
          <w:sz w:val="26"/>
          <w:szCs w:val="26"/>
          <w:u w:val="none"/>
        </w:rPr>
        <w:lastRenderedPageBreak/>
        <w:t>PODIZVAJALCI</w:t>
      </w:r>
      <w:bookmarkEnd w:id="53"/>
      <w:bookmarkEnd w:id="54"/>
    </w:p>
    <w:p w14:paraId="10551686" w14:textId="77777777" w:rsidR="00F335A7" w:rsidRDefault="00F335A7">
      <w:pPr>
        <w:pStyle w:val="Standard"/>
        <w:rPr>
          <w:rFonts w:ascii="Arial" w:hAnsi="Arial" w:cs="Arial"/>
        </w:rPr>
      </w:pPr>
    </w:p>
    <w:p w14:paraId="2B4DCCFA" w14:textId="77777777" w:rsidR="00F335A7" w:rsidRDefault="00F335A7">
      <w:pPr>
        <w:pStyle w:val="Standard"/>
        <w:rPr>
          <w:rFonts w:ascii="Arial" w:hAnsi="Arial" w:cs="Arial"/>
        </w:rPr>
      </w:pPr>
    </w:p>
    <w:p w14:paraId="62BD526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4104E55" w14:textId="77777777" w:rsidR="00F335A7" w:rsidRDefault="00F335A7">
      <w:pPr>
        <w:pStyle w:val="Standard"/>
        <w:rPr>
          <w:rFonts w:ascii="Arial" w:hAnsi="Arial" w:cs="Arial"/>
        </w:rPr>
      </w:pPr>
    </w:p>
    <w:p w14:paraId="5099DC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9B9BBEF" w14:textId="77777777" w:rsidR="00F335A7" w:rsidRDefault="00F335A7">
      <w:pPr>
        <w:pStyle w:val="Standard"/>
        <w:rPr>
          <w:rFonts w:ascii="Arial" w:eastAsia="Times New Roman" w:hAnsi="Arial" w:cs="Arial"/>
          <w:lang w:eastAsia="sl-SI"/>
        </w:rPr>
      </w:pPr>
    </w:p>
    <w:p w14:paraId="256B9086" w14:textId="77777777" w:rsidR="00F335A7" w:rsidRDefault="00F335A7">
      <w:pPr>
        <w:pStyle w:val="Standard"/>
        <w:rPr>
          <w:rFonts w:ascii="Arial" w:eastAsia="Times New Roman" w:hAnsi="Arial" w:cs="Arial"/>
          <w:lang w:eastAsia="sl-SI"/>
        </w:rPr>
      </w:pPr>
    </w:p>
    <w:p w14:paraId="2A943036" w14:textId="636CC0A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w:t>
      </w:r>
      <w:r w:rsidR="008E12C3">
        <w:rPr>
          <w:rFonts w:ascii="Arial" w:hAnsi="Arial" w:cs="Arial"/>
          <w:color w:val="000000" w:themeColor="text1"/>
        </w:rPr>
        <w:t xml:space="preserve"> dodatni</w:t>
      </w:r>
      <w:r w:rsidR="007F233E">
        <w:rPr>
          <w:rFonts w:ascii="Arial" w:hAnsi="Arial" w:cs="Arial"/>
          <w:color w:val="000000" w:themeColor="text1"/>
        </w:rPr>
        <w:t xml:space="preserv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izjavljamo, da bomo javno naročilo izvedli z naslednjimi podizvajalci:</w:t>
      </w:r>
    </w:p>
    <w:p w14:paraId="120A3EB1" w14:textId="77777777" w:rsidR="00F335A7" w:rsidRDefault="00F335A7">
      <w:pPr>
        <w:pStyle w:val="Standard"/>
        <w:rPr>
          <w:rFonts w:ascii="Arial" w:hAnsi="Arial" w:cs="Arial"/>
        </w:rPr>
      </w:pPr>
    </w:p>
    <w:p w14:paraId="2E13D32F"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73F3DAAE" w14:textId="77777777">
        <w:tc>
          <w:tcPr>
            <w:tcW w:w="491" w:type="dxa"/>
            <w:shd w:val="clear" w:color="auto" w:fill="C5E0B3" w:themeFill="accent6" w:themeFillTint="66"/>
          </w:tcPr>
          <w:p w14:paraId="49998578"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21A22CC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659D9700"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69B6D5B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C5E0B3" w:themeFill="accent6" w:themeFillTint="66"/>
          </w:tcPr>
          <w:p w14:paraId="26325501"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5CA968B5" w14:textId="77777777">
        <w:tc>
          <w:tcPr>
            <w:tcW w:w="491" w:type="dxa"/>
          </w:tcPr>
          <w:p w14:paraId="6D1944D0"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7D71C649" w14:textId="77777777" w:rsidR="00F335A7" w:rsidRDefault="00F335A7">
            <w:pPr>
              <w:pStyle w:val="Standard"/>
              <w:spacing w:line="240" w:lineRule="auto"/>
              <w:rPr>
                <w:rFonts w:ascii="Arial" w:hAnsi="Arial" w:cs="Arial"/>
              </w:rPr>
            </w:pPr>
          </w:p>
          <w:p w14:paraId="10D0DFED" w14:textId="77777777" w:rsidR="00F335A7" w:rsidRDefault="00F335A7">
            <w:pPr>
              <w:pStyle w:val="Standard"/>
              <w:spacing w:line="240" w:lineRule="auto"/>
              <w:rPr>
                <w:rFonts w:ascii="Arial" w:hAnsi="Arial" w:cs="Arial"/>
              </w:rPr>
            </w:pPr>
          </w:p>
          <w:p w14:paraId="382B2EE3" w14:textId="77777777" w:rsidR="00F335A7" w:rsidRDefault="00F335A7">
            <w:pPr>
              <w:pStyle w:val="Standard"/>
              <w:spacing w:line="240" w:lineRule="auto"/>
              <w:rPr>
                <w:rFonts w:ascii="Arial" w:hAnsi="Arial" w:cs="Arial"/>
              </w:rPr>
            </w:pPr>
          </w:p>
          <w:p w14:paraId="6BB27F3F" w14:textId="77777777" w:rsidR="00F335A7" w:rsidRDefault="00F335A7">
            <w:pPr>
              <w:pStyle w:val="Standard"/>
              <w:spacing w:line="240" w:lineRule="auto"/>
              <w:rPr>
                <w:rFonts w:ascii="Arial" w:hAnsi="Arial" w:cs="Arial"/>
              </w:rPr>
            </w:pPr>
          </w:p>
          <w:p w14:paraId="39C88A59" w14:textId="77777777" w:rsidR="00F335A7" w:rsidRDefault="00F335A7">
            <w:pPr>
              <w:pStyle w:val="Standard"/>
              <w:spacing w:line="240" w:lineRule="auto"/>
              <w:rPr>
                <w:rFonts w:ascii="Arial" w:hAnsi="Arial" w:cs="Arial"/>
              </w:rPr>
            </w:pPr>
          </w:p>
        </w:tc>
        <w:tc>
          <w:tcPr>
            <w:tcW w:w="2866" w:type="dxa"/>
          </w:tcPr>
          <w:p w14:paraId="5D7058EA" w14:textId="77777777" w:rsidR="00F335A7" w:rsidRDefault="00F335A7">
            <w:pPr>
              <w:pStyle w:val="Standard"/>
              <w:spacing w:line="240" w:lineRule="auto"/>
              <w:rPr>
                <w:rFonts w:ascii="Arial" w:hAnsi="Arial" w:cs="Arial"/>
              </w:rPr>
            </w:pPr>
          </w:p>
        </w:tc>
        <w:tc>
          <w:tcPr>
            <w:tcW w:w="1953" w:type="dxa"/>
          </w:tcPr>
          <w:p w14:paraId="3A0FE804" w14:textId="77777777" w:rsidR="00F335A7" w:rsidRDefault="00F335A7">
            <w:pPr>
              <w:pStyle w:val="Standard"/>
              <w:spacing w:line="240" w:lineRule="auto"/>
              <w:rPr>
                <w:rFonts w:ascii="Arial" w:hAnsi="Arial" w:cs="Arial"/>
              </w:rPr>
            </w:pPr>
          </w:p>
        </w:tc>
        <w:tc>
          <w:tcPr>
            <w:tcW w:w="1732" w:type="dxa"/>
          </w:tcPr>
          <w:p w14:paraId="0F44C795" w14:textId="77777777" w:rsidR="00F335A7" w:rsidRDefault="00F335A7">
            <w:pPr>
              <w:pStyle w:val="Standard"/>
              <w:spacing w:line="240" w:lineRule="auto"/>
              <w:rPr>
                <w:rFonts w:ascii="Arial" w:hAnsi="Arial" w:cs="Arial"/>
              </w:rPr>
            </w:pPr>
          </w:p>
        </w:tc>
      </w:tr>
      <w:tr w:rsidR="00F335A7" w14:paraId="1CB2DE3A" w14:textId="77777777">
        <w:tc>
          <w:tcPr>
            <w:tcW w:w="491" w:type="dxa"/>
          </w:tcPr>
          <w:p w14:paraId="6A22CFD4"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548BDD51" w14:textId="77777777" w:rsidR="00F335A7" w:rsidRDefault="00F335A7">
            <w:pPr>
              <w:pStyle w:val="Standard"/>
              <w:spacing w:line="240" w:lineRule="auto"/>
              <w:rPr>
                <w:rFonts w:ascii="Arial" w:hAnsi="Arial" w:cs="Arial"/>
              </w:rPr>
            </w:pPr>
          </w:p>
          <w:p w14:paraId="14B65C72" w14:textId="77777777" w:rsidR="00F335A7" w:rsidRDefault="00F335A7">
            <w:pPr>
              <w:pStyle w:val="Standard"/>
              <w:spacing w:line="240" w:lineRule="auto"/>
              <w:rPr>
                <w:rFonts w:ascii="Arial" w:hAnsi="Arial" w:cs="Arial"/>
              </w:rPr>
            </w:pPr>
          </w:p>
          <w:p w14:paraId="33054A18" w14:textId="77777777" w:rsidR="00F335A7" w:rsidRDefault="00F335A7">
            <w:pPr>
              <w:pStyle w:val="Standard"/>
              <w:spacing w:line="240" w:lineRule="auto"/>
              <w:rPr>
                <w:rFonts w:ascii="Arial" w:hAnsi="Arial" w:cs="Arial"/>
              </w:rPr>
            </w:pPr>
          </w:p>
          <w:p w14:paraId="6CF85BE6" w14:textId="77777777" w:rsidR="00F335A7" w:rsidRDefault="00F335A7">
            <w:pPr>
              <w:pStyle w:val="Standard"/>
              <w:spacing w:line="240" w:lineRule="auto"/>
              <w:rPr>
                <w:rFonts w:ascii="Arial" w:hAnsi="Arial" w:cs="Arial"/>
              </w:rPr>
            </w:pPr>
          </w:p>
          <w:p w14:paraId="0EEA76F3" w14:textId="77777777" w:rsidR="00F335A7" w:rsidRDefault="00F335A7">
            <w:pPr>
              <w:pStyle w:val="Standard"/>
              <w:spacing w:line="240" w:lineRule="auto"/>
              <w:rPr>
                <w:rFonts w:ascii="Arial" w:hAnsi="Arial" w:cs="Arial"/>
              </w:rPr>
            </w:pPr>
          </w:p>
        </w:tc>
        <w:tc>
          <w:tcPr>
            <w:tcW w:w="2866" w:type="dxa"/>
          </w:tcPr>
          <w:p w14:paraId="53E20D6F" w14:textId="77777777" w:rsidR="00F335A7" w:rsidRDefault="00F335A7">
            <w:pPr>
              <w:pStyle w:val="Standard"/>
              <w:spacing w:line="240" w:lineRule="auto"/>
              <w:rPr>
                <w:rFonts w:ascii="Arial" w:hAnsi="Arial" w:cs="Arial"/>
              </w:rPr>
            </w:pPr>
          </w:p>
        </w:tc>
        <w:tc>
          <w:tcPr>
            <w:tcW w:w="1953" w:type="dxa"/>
          </w:tcPr>
          <w:p w14:paraId="222A4E44" w14:textId="77777777" w:rsidR="00F335A7" w:rsidRDefault="00F335A7">
            <w:pPr>
              <w:pStyle w:val="Standard"/>
              <w:spacing w:line="240" w:lineRule="auto"/>
              <w:rPr>
                <w:rFonts w:ascii="Arial" w:hAnsi="Arial" w:cs="Arial"/>
              </w:rPr>
            </w:pPr>
          </w:p>
        </w:tc>
        <w:tc>
          <w:tcPr>
            <w:tcW w:w="1732" w:type="dxa"/>
          </w:tcPr>
          <w:p w14:paraId="4C09529B" w14:textId="77777777" w:rsidR="00F335A7" w:rsidRDefault="00F335A7">
            <w:pPr>
              <w:pStyle w:val="Standard"/>
              <w:spacing w:line="240" w:lineRule="auto"/>
              <w:rPr>
                <w:rFonts w:ascii="Arial" w:hAnsi="Arial" w:cs="Arial"/>
              </w:rPr>
            </w:pPr>
          </w:p>
        </w:tc>
      </w:tr>
      <w:tr w:rsidR="00F335A7" w14:paraId="05CF7E95" w14:textId="77777777">
        <w:tc>
          <w:tcPr>
            <w:tcW w:w="491" w:type="dxa"/>
          </w:tcPr>
          <w:p w14:paraId="1504095A"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6E77099" w14:textId="77777777" w:rsidR="00F335A7" w:rsidRDefault="00F335A7">
            <w:pPr>
              <w:pStyle w:val="Standard"/>
              <w:spacing w:line="240" w:lineRule="auto"/>
              <w:rPr>
                <w:rFonts w:ascii="Arial" w:hAnsi="Arial" w:cs="Arial"/>
              </w:rPr>
            </w:pPr>
          </w:p>
          <w:p w14:paraId="07D7928D" w14:textId="77777777" w:rsidR="00F335A7" w:rsidRDefault="00F335A7">
            <w:pPr>
              <w:pStyle w:val="Standard"/>
              <w:spacing w:line="240" w:lineRule="auto"/>
              <w:rPr>
                <w:rFonts w:ascii="Arial" w:hAnsi="Arial" w:cs="Arial"/>
              </w:rPr>
            </w:pPr>
          </w:p>
          <w:p w14:paraId="741DCD16" w14:textId="77777777" w:rsidR="00F335A7" w:rsidRDefault="00F335A7">
            <w:pPr>
              <w:pStyle w:val="Standard"/>
              <w:spacing w:line="240" w:lineRule="auto"/>
              <w:rPr>
                <w:rFonts w:ascii="Arial" w:hAnsi="Arial" w:cs="Arial"/>
              </w:rPr>
            </w:pPr>
          </w:p>
          <w:p w14:paraId="3651C917" w14:textId="77777777" w:rsidR="00F335A7" w:rsidRDefault="00F335A7">
            <w:pPr>
              <w:pStyle w:val="Standard"/>
              <w:spacing w:line="240" w:lineRule="auto"/>
              <w:rPr>
                <w:rFonts w:ascii="Arial" w:hAnsi="Arial" w:cs="Arial"/>
              </w:rPr>
            </w:pPr>
          </w:p>
          <w:p w14:paraId="7A9C5A2F" w14:textId="77777777" w:rsidR="00F335A7" w:rsidRDefault="00F335A7">
            <w:pPr>
              <w:pStyle w:val="Standard"/>
              <w:spacing w:line="240" w:lineRule="auto"/>
              <w:rPr>
                <w:rFonts w:ascii="Arial" w:hAnsi="Arial" w:cs="Arial"/>
              </w:rPr>
            </w:pPr>
          </w:p>
        </w:tc>
        <w:tc>
          <w:tcPr>
            <w:tcW w:w="2866" w:type="dxa"/>
          </w:tcPr>
          <w:p w14:paraId="5B3CAD51" w14:textId="77777777" w:rsidR="00F335A7" w:rsidRDefault="00F335A7">
            <w:pPr>
              <w:pStyle w:val="Standard"/>
              <w:spacing w:line="240" w:lineRule="auto"/>
              <w:rPr>
                <w:rFonts w:ascii="Arial" w:hAnsi="Arial" w:cs="Arial"/>
              </w:rPr>
            </w:pPr>
          </w:p>
        </w:tc>
        <w:tc>
          <w:tcPr>
            <w:tcW w:w="1953" w:type="dxa"/>
          </w:tcPr>
          <w:p w14:paraId="41D1DA29" w14:textId="77777777" w:rsidR="00F335A7" w:rsidRDefault="00F335A7">
            <w:pPr>
              <w:pStyle w:val="Standard"/>
              <w:spacing w:line="240" w:lineRule="auto"/>
              <w:rPr>
                <w:rFonts w:ascii="Arial" w:hAnsi="Arial" w:cs="Arial"/>
              </w:rPr>
            </w:pPr>
          </w:p>
        </w:tc>
        <w:tc>
          <w:tcPr>
            <w:tcW w:w="1732" w:type="dxa"/>
          </w:tcPr>
          <w:p w14:paraId="2AAB39A7" w14:textId="77777777" w:rsidR="00F335A7" w:rsidRDefault="00F335A7">
            <w:pPr>
              <w:pStyle w:val="Standard"/>
              <w:spacing w:line="240" w:lineRule="auto"/>
              <w:rPr>
                <w:rFonts w:ascii="Arial" w:hAnsi="Arial" w:cs="Arial"/>
              </w:rPr>
            </w:pPr>
          </w:p>
        </w:tc>
      </w:tr>
      <w:tr w:rsidR="00F335A7" w14:paraId="52C26AD4" w14:textId="77777777">
        <w:tc>
          <w:tcPr>
            <w:tcW w:w="491" w:type="dxa"/>
          </w:tcPr>
          <w:p w14:paraId="0437D57A"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D055766" w14:textId="77777777" w:rsidR="00F335A7" w:rsidRDefault="00F335A7">
            <w:pPr>
              <w:pStyle w:val="Standard"/>
              <w:spacing w:line="240" w:lineRule="auto"/>
              <w:rPr>
                <w:rFonts w:ascii="Arial" w:hAnsi="Arial" w:cs="Arial"/>
              </w:rPr>
            </w:pPr>
          </w:p>
          <w:p w14:paraId="00F6D919" w14:textId="77777777" w:rsidR="00F335A7" w:rsidRDefault="00F335A7">
            <w:pPr>
              <w:pStyle w:val="Standard"/>
              <w:spacing w:line="240" w:lineRule="auto"/>
              <w:rPr>
                <w:rFonts w:ascii="Arial" w:hAnsi="Arial" w:cs="Arial"/>
              </w:rPr>
            </w:pPr>
          </w:p>
          <w:p w14:paraId="18F33D12" w14:textId="77777777" w:rsidR="00F335A7" w:rsidRDefault="00F335A7">
            <w:pPr>
              <w:pStyle w:val="Standard"/>
              <w:spacing w:line="240" w:lineRule="auto"/>
              <w:rPr>
                <w:rFonts w:ascii="Arial" w:hAnsi="Arial" w:cs="Arial"/>
              </w:rPr>
            </w:pPr>
          </w:p>
          <w:p w14:paraId="467A9CBA" w14:textId="77777777" w:rsidR="00F335A7" w:rsidRDefault="00F335A7">
            <w:pPr>
              <w:pStyle w:val="Standard"/>
              <w:spacing w:line="240" w:lineRule="auto"/>
              <w:rPr>
                <w:rFonts w:ascii="Arial" w:hAnsi="Arial" w:cs="Arial"/>
              </w:rPr>
            </w:pPr>
          </w:p>
          <w:p w14:paraId="68DB71F5" w14:textId="77777777" w:rsidR="00F335A7" w:rsidRDefault="00F335A7">
            <w:pPr>
              <w:pStyle w:val="Standard"/>
              <w:spacing w:line="240" w:lineRule="auto"/>
              <w:rPr>
                <w:rFonts w:ascii="Arial" w:hAnsi="Arial" w:cs="Arial"/>
              </w:rPr>
            </w:pPr>
          </w:p>
        </w:tc>
        <w:tc>
          <w:tcPr>
            <w:tcW w:w="2866" w:type="dxa"/>
          </w:tcPr>
          <w:p w14:paraId="45AFB931" w14:textId="77777777" w:rsidR="00F335A7" w:rsidRDefault="00F335A7">
            <w:pPr>
              <w:pStyle w:val="Standard"/>
              <w:spacing w:line="240" w:lineRule="auto"/>
              <w:rPr>
                <w:rFonts w:ascii="Arial" w:hAnsi="Arial" w:cs="Arial"/>
              </w:rPr>
            </w:pPr>
          </w:p>
        </w:tc>
        <w:tc>
          <w:tcPr>
            <w:tcW w:w="1953" w:type="dxa"/>
          </w:tcPr>
          <w:p w14:paraId="016069F1" w14:textId="77777777" w:rsidR="00F335A7" w:rsidRDefault="00F335A7">
            <w:pPr>
              <w:pStyle w:val="Standard"/>
              <w:spacing w:line="240" w:lineRule="auto"/>
              <w:rPr>
                <w:rFonts w:ascii="Arial" w:hAnsi="Arial" w:cs="Arial"/>
              </w:rPr>
            </w:pPr>
          </w:p>
        </w:tc>
        <w:tc>
          <w:tcPr>
            <w:tcW w:w="1732" w:type="dxa"/>
          </w:tcPr>
          <w:p w14:paraId="6ACCED8F" w14:textId="77777777" w:rsidR="00F335A7" w:rsidRDefault="00F335A7">
            <w:pPr>
              <w:pStyle w:val="Standard"/>
              <w:spacing w:line="240" w:lineRule="auto"/>
              <w:rPr>
                <w:rFonts w:ascii="Arial" w:hAnsi="Arial" w:cs="Arial"/>
              </w:rPr>
            </w:pPr>
          </w:p>
        </w:tc>
      </w:tr>
    </w:tbl>
    <w:p w14:paraId="07893158" w14:textId="77777777" w:rsidR="00F335A7" w:rsidRDefault="00F335A7">
      <w:pPr>
        <w:pStyle w:val="Standard"/>
        <w:rPr>
          <w:rFonts w:ascii="Arial" w:hAnsi="Arial" w:cs="Arial"/>
        </w:rPr>
      </w:pPr>
    </w:p>
    <w:p w14:paraId="3536A6C8"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CA907C6" w14:textId="77777777" w:rsidR="00F335A7" w:rsidRDefault="00F335A7">
      <w:pPr>
        <w:pStyle w:val="Standard"/>
        <w:rPr>
          <w:rFonts w:ascii="Arial" w:hAnsi="Arial" w:cs="Arial"/>
        </w:rPr>
      </w:pPr>
    </w:p>
    <w:p w14:paraId="4B9BE47C" w14:textId="77777777" w:rsidR="00F335A7" w:rsidRDefault="00F335A7">
      <w:pPr>
        <w:pStyle w:val="Standard"/>
        <w:rPr>
          <w:rFonts w:ascii="Arial" w:hAnsi="Arial" w:cs="Arial"/>
        </w:rPr>
      </w:pPr>
    </w:p>
    <w:p w14:paraId="369953AC" w14:textId="77777777" w:rsidR="00BD5642" w:rsidRDefault="00BD5642">
      <w:pPr>
        <w:pStyle w:val="Standard"/>
        <w:rPr>
          <w:rFonts w:ascii="Arial" w:hAnsi="Arial" w:cs="Arial"/>
        </w:rPr>
      </w:pPr>
    </w:p>
    <w:p w14:paraId="332BB32B" w14:textId="77777777" w:rsidR="00F335A7" w:rsidRDefault="00F335A7">
      <w:pPr>
        <w:pStyle w:val="Standard"/>
        <w:rPr>
          <w:rFonts w:ascii="Arial" w:hAnsi="Arial" w:cs="Arial"/>
        </w:rPr>
      </w:pPr>
    </w:p>
    <w:p w14:paraId="2E854F9D" w14:textId="77777777" w:rsidR="00F335A7" w:rsidRDefault="00F335A7">
      <w:pPr>
        <w:pStyle w:val="Standard"/>
        <w:rPr>
          <w:rFonts w:ascii="Arial" w:hAnsi="Arial" w:cs="Arial"/>
        </w:rPr>
      </w:pPr>
    </w:p>
    <w:p w14:paraId="4B4C0F74"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3FF9B1AD" w14:textId="77777777" w:rsidR="00F335A7" w:rsidRDefault="00F335A7">
      <w:pPr>
        <w:pStyle w:val="Standard"/>
        <w:rPr>
          <w:rFonts w:ascii="Arial" w:eastAsia="Times New Roman" w:hAnsi="Arial" w:cs="Arial"/>
          <w:i/>
          <w:lang w:eastAsia="sl-SI"/>
        </w:rPr>
      </w:pPr>
    </w:p>
    <w:p w14:paraId="69222033" w14:textId="77777777" w:rsidR="00F335A7" w:rsidRDefault="00F335A7">
      <w:pPr>
        <w:pStyle w:val="Standard"/>
        <w:rPr>
          <w:rFonts w:ascii="Arial" w:eastAsia="Times New Roman" w:hAnsi="Arial" w:cs="Arial"/>
          <w:i/>
          <w:lang w:eastAsia="sl-SI"/>
        </w:rPr>
      </w:pPr>
    </w:p>
    <w:p w14:paraId="5D3A2303" w14:textId="77777777" w:rsidR="00F335A7" w:rsidRDefault="00F335A7">
      <w:pPr>
        <w:pStyle w:val="Standard"/>
        <w:rPr>
          <w:rFonts w:ascii="Arial" w:eastAsia="Times New Roman" w:hAnsi="Arial" w:cs="Arial"/>
          <w:i/>
          <w:lang w:eastAsia="sl-SI"/>
        </w:rPr>
      </w:pPr>
    </w:p>
    <w:p w14:paraId="1A5E05CE"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4116FE7"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06127162"/>
      <w:bookmarkStart w:id="56" w:name="_Toc213313380"/>
      <w:r>
        <w:rPr>
          <w:rFonts w:ascii="Arial" w:hAnsi="Arial" w:cs="Arial"/>
          <w:sz w:val="26"/>
          <w:szCs w:val="26"/>
          <w:u w:val="none"/>
        </w:rPr>
        <w:lastRenderedPageBreak/>
        <w:t>IZJAVA PODIZVAJALCA O NEPOSREDNIH PLAČILIH</w:t>
      </w:r>
      <w:bookmarkEnd w:id="55"/>
      <w:bookmarkEnd w:id="56"/>
    </w:p>
    <w:p w14:paraId="4BFEB002" w14:textId="77777777" w:rsidR="00F335A7" w:rsidRDefault="00F335A7">
      <w:pPr>
        <w:spacing w:after="0" w:line="276" w:lineRule="auto"/>
        <w:rPr>
          <w:rFonts w:ascii="Arial" w:eastAsia="Calibri" w:hAnsi="Arial" w:cs="Arial"/>
          <w:lang w:eastAsia="zh-CN"/>
        </w:rPr>
      </w:pPr>
    </w:p>
    <w:p w14:paraId="04B31452" w14:textId="77777777" w:rsidR="00F335A7" w:rsidRDefault="00F335A7">
      <w:pPr>
        <w:spacing w:after="0" w:line="276" w:lineRule="auto"/>
        <w:rPr>
          <w:rFonts w:ascii="Arial" w:eastAsia="Calibri" w:hAnsi="Arial" w:cs="Arial"/>
          <w:lang w:eastAsia="zh-CN"/>
        </w:rPr>
      </w:pPr>
    </w:p>
    <w:p w14:paraId="651F4E3A"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7D08E900" w14:textId="77777777" w:rsidR="00F335A7" w:rsidRDefault="00F335A7">
      <w:pPr>
        <w:pStyle w:val="Standard"/>
        <w:rPr>
          <w:rFonts w:ascii="Arial" w:hAnsi="Arial" w:cs="Arial"/>
        </w:rPr>
      </w:pPr>
    </w:p>
    <w:p w14:paraId="59DF8E59"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064D527" w14:textId="77777777" w:rsidR="00F335A7" w:rsidRDefault="00F335A7">
      <w:pPr>
        <w:pStyle w:val="Standard"/>
        <w:rPr>
          <w:rFonts w:ascii="Arial" w:eastAsia="Times New Roman" w:hAnsi="Arial" w:cs="Arial"/>
          <w:lang w:eastAsia="sl-SI"/>
        </w:rPr>
      </w:pPr>
    </w:p>
    <w:p w14:paraId="67523DCA" w14:textId="77777777" w:rsidR="00F335A7" w:rsidRDefault="00F335A7">
      <w:pPr>
        <w:pStyle w:val="Standard"/>
        <w:rPr>
          <w:rFonts w:ascii="Arial" w:eastAsia="Times New Roman" w:hAnsi="Arial" w:cs="Arial"/>
          <w:lang w:eastAsia="sl-SI"/>
        </w:rPr>
      </w:pPr>
    </w:p>
    <w:p w14:paraId="59195BB4" w14:textId="5E26E316"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w:t>
      </w:r>
      <w:r w:rsidR="008E12C3">
        <w:rPr>
          <w:rFonts w:ascii="Arial" w:hAnsi="Arial" w:cs="Arial"/>
          <w:color w:val="000000" w:themeColor="text1"/>
        </w:rPr>
        <w:t xml:space="preserve"> dodatni</w:t>
      </w:r>
      <w:r w:rsidR="007F233E">
        <w:rPr>
          <w:rFonts w:ascii="Arial" w:hAnsi="Arial" w:cs="Arial"/>
          <w:color w:val="000000" w:themeColor="text1"/>
        </w:rPr>
        <w:t xml:space="preserv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sidR="001E52FC">
        <w:rPr>
          <w:rFonts w:ascii="Arial" w:hAnsi="Arial" w:cs="Arial"/>
        </w:rPr>
        <w:t>,</w:t>
      </w:r>
      <w:r>
        <w:rPr>
          <w:rFonts w:ascii="Arial" w:hAnsi="Arial" w:cs="Arial"/>
        </w:rPr>
        <w:t xml:space="preserve"> n</w:t>
      </w:r>
      <w:r>
        <w:rPr>
          <w:rFonts w:ascii="Arial" w:hAnsi="Arial" w:cs="Arial"/>
          <w:shd w:val="clear" w:color="auto" w:fill="FFFFFF"/>
        </w:rPr>
        <w:t xml:space="preserve">a podlagi četrte alineje drugega odstavka 94. člena ZJN-3 </w:t>
      </w:r>
      <w:r w:rsidR="001E52FC">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sidR="00594B22">
        <w:rPr>
          <w:rFonts w:ascii="Arial" w:hAnsi="Arial" w:cs="Arial"/>
          <w:color w:val="000000" w:themeColor="text1"/>
          <w:kern w:val="0"/>
          <w:lang w:eastAsia="en-US"/>
        </w:rPr>
        <w:t>Komisija za preprečevanje korupcije</w:t>
      </w:r>
      <w:r w:rsidR="00594B22">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sidR="00594B22">
        <w:rPr>
          <w:rFonts w:ascii="Arial" w:hAnsi="Arial" w:cs="Arial"/>
        </w:rPr>
        <w:t xml:space="preserve"> </w:t>
      </w:r>
      <w:r>
        <w:rPr>
          <w:rFonts w:ascii="Arial" w:hAnsi="Arial" w:cs="Arial"/>
        </w:rPr>
        <w:t>namesto ponudnika ___________________________________________ poravnava naše terjatve do ponudnika neposredno nam.</w:t>
      </w:r>
    </w:p>
    <w:p w14:paraId="3CDFE2C1" w14:textId="77777777" w:rsidR="00F335A7" w:rsidRDefault="00F335A7">
      <w:pPr>
        <w:spacing w:after="0" w:line="276" w:lineRule="auto"/>
        <w:jc w:val="both"/>
        <w:rPr>
          <w:rFonts w:ascii="Arial" w:eastAsia="Calibri" w:hAnsi="Arial" w:cs="Arial"/>
          <w:color w:val="000000" w:themeColor="text1"/>
          <w:lang w:eastAsia="zh-CN"/>
        </w:rPr>
      </w:pPr>
    </w:p>
    <w:p w14:paraId="740AE233" w14:textId="77777777" w:rsidR="00F335A7" w:rsidRDefault="00F335A7">
      <w:pPr>
        <w:spacing w:after="0" w:line="276" w:lineRule="auto"/>
        <w:jc w:val="both"/>
        <w:rPr>
          <w:rFonts w:ascii="Arial" w:eastAsia="Calibri" w:hAnsi="Arial" w:cs="Arial"/>
          <w:color w:val="000000" w:themeColor="text1"/>
          <w:lang w:eastAsia="zh-CN"/>
        </w:rPr>
      </w:pPr>
    </w:p>
    <w:p w14:paraId="6094A16E"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101F02C" w14:textId="77777777" w:rsidR="00F335A7" w:rsidRDefault="00F335A7">
      <w:pPr>
        <w:spacing w:after="0" w:line="276" w:lineRule="auto"/>
        <w:jc w:val="both"/>
        <w:rPr>
          <w:rFonts w:ascii="Arial" w:hAnsi="Arial" w:cs="Arial"/>
          <w:color w:val="000000" w:themeColor="text1"/>
        </w:rPr>
      </w:pPr>
    </w:p>
    <w:p w14:paraId="0267A174" w14:textId="77777777" w:rsidR="00F335A7" w:rsidRDefault="00F335A7">
      <w:pPr>
        <w:spacing w:after="0" w:line="276" w:lineRule="auto"/>
        <w:jc w:val="both"/>
        <w:rPr>
          <w:rFonts w:ascii="Arial" w:hAnsi="Arial" w:cs="Arial"/>
          <w:color w:val="000000" w:themeColor="text1"/>
        </w:rPr>
      </w:pPr>
    </w:p>
    <w:p w14:paraId="5CA98DF8" w14:textId="77777777" w:rsidR="00F335A7" w:rsidRDefault="00F335A7">
      <w:pPr>
        <w:spacing w:after="0" w:line="276" w:lineRule="auto"/>
        <w:jc w:val="both"/>
        <w:rPr>
          <w:rFonts w:ascii="Arial" w:hAnsi="Arial" w:cs="Arial"/>
          <w:color w:val="000000" w:themeColor="text1"/>
        </w:rPr>
      </w:pPr>
    </w:p>
    <w:p w14:paraId="6FB85117" w14:textId="77777777" w:rsidR="00F335A7" w:rsidRDefault="00F335A7">
      <w:pPr>
        <w:spacing w:after="0" w:line="276" w:lineRule="auto"/>
        <w:jc w:val="both"/>
        <w:rPr>
          <w:rFonts w:ascii="Arial" w:hAnsi="Arial" w:cs="Arial"/>
          <w:color w:val="000000" w:themeColor="text1"/>
        </w:rPr>
      </w:pPr>
    </w:p>
    <w:p w14:paraId="0D0BC2B7" w14:textId="77777777" w:rsidR="00F335A7" w:rsidRDefault="00F335A7">
      <w:pPr>
        <w:spacing w:after="0" w:line="276" w:lineRule="auto"/>
        <w:jc w:val="both"/>
        <w:rPr>
          <w:rFonts w:ascii="Arial" w:hAnsi="Arial" w:cs="Arial"/>
          <w:color w:val="000000" w:themeColor="text1"/>
        </w:rPr>
      </w:pPr>
    </w:p>
    <w:p w14:paraId="17399490" w14:textId="77777777" w:rsidR="00F335A7" w:rsidRDefault="00F335A7">
      <w:pPr>
        <w:spacing w:after="0" w:line="276" w:lineRule="auto"/>
        <w:jc w:val="both"/>
        <w:rPr>
          <w:rFonts w:ascii="Arial" w:hAnsi="Arial" w:cs="Arial"/>
          <w:color w:val="000000" w:themeColor="text1"/>
        </w:rPr>
      </w:pPr>
    </w:p>
    <w:p w14:paraId="170526FD" w14:textId="77777777" w:rsidR="00F335A7" w:rsidRDefault="00F335A7">
      <w:pPr>
        <w:spacing w:after="0" w:line="276" w:lineRule="auto"/>
        <w:jc w:val="both"/>
        <w:rPr>
          <w:rFonts w:ascii="Arial" w:hAnsi="Arial" w:cs="Arial"/>
          <w:color w:val="000000" w:themeColor="text1"/>
        </w:rPr>
      </w:pPr>
    </w:p>
    <w:p w14:paraId="3BB5871C" w14:textId="77777777" w:rsidR="00F335A7" w:rsidRDefault="00F335A7">
      <w:pPr>
        <w:spacing w:after="0" w:line="276" w:lineRule="auto"/>
        <w:jc w:val="both"/>
        <w:rPr>
          <w:rFonts w:ascii="Arial" w:hAnsi="Arial" w:cs="Arial"/>
          <w:color w:val="000000" w:themeColor="text1"/>
        </w:rPr>
      </w:pPr>
    </w:p>
    <w:p w14:paraId="3E0D16C9" w14:textId="77777777" w:rsidR="00F335A7" w:rsidRDefault="00F335A7">
      <w:pPr>
        <w:spacing w:after="0" w:line="276" w:lineRule="auto"/>
        <w:jc w:val="both"/>
        <w:rPr>
          <w:rFonts w:ascii="Arial" w:hAnsi="Arial" w:cs="Arial"/>
          <w:color w:val="000000" w:themeColor="text1"/>
        </w:rPr>
      </w:pPr>
    </w:p>
    <w:p w14:paraId="17300027" w14:textId="77777777" w:rsidR="00F335A7" w:rsidRDefault="00F335A7">
      <w:pPr>
        <w:spacing w:after="0" w:line="276" w:lineRule="auto"/>
        <w:jc w:val="both"/>
        <w:rPr>
          <w:rFonts w:ascii="Arial" w:hAnsi="Arial" w:cs="Arial"/>
          <w:color w:val="000000" w:themeColor="text1"/>
        </w:rPr>
      </w:pPr>
    </w:p>
    <w:p w14:paraId="2782978F" w14:textId="77777777" w:rsidR="00F335A7" w:rsidRDefault="00F335A7">
      <w:pPr>
        <w:spacing w:after="0" w:line="276" w:lineRule="auto"/>
        <w:jc w:val="both"/>
        <w:rPr>
          <w:rFonts w:ascii="Arial" w:hAnsi="Arial" w:cs="Arial"/>
          <w:color w:val="000000" w:themeColor="text1"/>
        </w:rPr>
      </w:pPr>
    </w:p>
    <w:p w14:paraId="57FD160D" w14:textId="77777777" w:rsidR="00F335A7" w:rsidRDefault="00F335A7">
      <w:pPr>
        <w:spacing w:after="0" w:line="276" w:lineRule="auto"/>
        <w:jc w:val="both"/>
        <w:rPr>
          <w:rFonts w:ascii="Arial" w:hAnsi="Arial" w:cs="Arial"/>
          <w:color w:val="000000" w:themeColor="text1"/>
        </w:rPr>
      </w:pPr>
    </w:p>
    <w:p w14:paraId="2343C70B" w14:textId="77777777" w:rsidR="00F335A7" w:rsidRDefault="00F335A7">
      <w:pPr>
        <w:spacing w:after="0" w:line="276" w:lineRule="auto"/>
        <w:jc w:val="both"/>
        <w:rPr>
          <w:rFonts w:ascii="Arial" w:hAnsi="Arial" w:cs="Arial"/>
          <w:color w:val="000000" w:themeColor="text1"/>
        </w:rPr>
      </w:pPr>
    </w:p>
    <w:p w14:paraId="7A37AE0F" w14:textId="77777777" w:rsidR="00F335A7" w:rsidRDefault="00F335A7">
      <w:pPr>
        <w:spacing w:after="0" w:line="276" w:lineRule="auto"/>
        <w:jc w:val="both"/>
        <w:rPr>
          <w:rFonts w:ascii="Arial" w:hAnsi="Arial" w:cs="Arial"/>
          <w:color w:val="000000" w:themeColor="text1"/>
        </w:rPr>
      </w:pPr>
    </w:p>
    <w:p w14:paraId="451D7713" w14:textId="77777777" w:rsidR="00F335A7" w:rsidRDefault="00F335A7">
      <w:pPr>
        <w:spacing w:after="0" w:line="276" w:lineRule="auto"/>
        <w:jc w:val="both"/>
        <w:rPr>
          <w:rFonts w:ascii="Arial" w:hAnsi="Arial" w:cs="Arial"/>
          <w:color w:val="000000" w:themeColor="text1"/>
        </w:rPr>
      </w:pPr>
    </w:p>
    <w:p w14:paraId="166DF709" w14:textId="77777777" w:rsidR="00BD5642" w:rsidRDefault="00BD5642">
      <w:pPr>
        <w:spacing w:after="0" w:line="276" w:lineRule="auto"/>
        <w:jc w:val="both"/>
        <w:rPr>
          <w:rFonts w:ascii="Arial" w:hAnsi="Arial" w:cs="Arial"/>
          <w:color w:val="000000" w:themeColor="text1"/>
        </w:rPr>
      </w:pPr>
    </w:p>
    <w:p w14:paraId="13AAD3A9" w14:textId="77777777" w:rsidR="00286832" w:rsidRDefault="00286832">
      <w:pPr>
        <w:spacing w:after="0" w:line="276" w:lineRule="auto"/>
        <w:jc w:val="both"/>
        <w:rPr>
          <w:rFonts w:ascii="Arial" w:hAnsi="Arial" w:cs="Arial"/>
          <w:color w:val="000000" w:themeColor="text1"/>
        </w:rPr>
      </w:pPr>
    </w:p>
    <w:p w14:paraId="1B86C780" w14:textId="77777777" w:rsidR="00F335A7" w:rsidRDefault="00F335A7">
      <w:pPr>
        <w:spacing w:after="0" w:line="276" w:lineRule="auto"/>
        <w:jc w:val="both"/>
        <w:rPr>
          <w:rFonts w:ascii="Arial" w:hAnsi="Arial" w:cs="Arial"/>
          <w:color w:val="000000" w:themeColor="text1"/>
        </w:rPr>
      </w:pPr>
    </w:p>
    <w:p w14:paraId="1CA02975" w14:textId="77777777" w:rsidR="00F335A7" w:rsidRDefault="00F335A7">
      <w:pPr>
        <w:spacing w:after="0" w:line="276" w:lineRule="auto"/>
        <w:jc w:val="both"/>
        <w:rPr>
          <w:rFonts w:ascii="Arial" w:hAnsi="Arial" w:cs="Arial"/>
          <w:color w:val="000000" w:themeColor="text1"/>
        </w:rPr>
      </w:pPr>
    </w:p>
    <w:p w14:paraId="47632A92" w14:textId="77777777" w:rsidR="00F335A7" w:rsidRDefault="00F335A7">
      <w:pPr>
        <w:spacing w:after="0" w:line="276" w:lineRule="auto"/>
        <w:jc w:val="both"/>
        <w:rPr>
          <w:rFonts w:ascii="Arial" w:hAnsi="Arial" w:cs="Arial"/>
          <w:color w:val="000000" w:themeColor="text1"/>
        </w:rPr>
      </w:pPr>
    </w:p>
    <w:p w14:paraId="4264FE4D" w14:textId="77777777" w:rsidR="00F335A7" w:rsidRDefault="00F335A7">
      <w:pPr>
        <w:spacing w:after="0" w:line="276" w:lineRule="auto"/>
        <w:jc w:val="both"/>
        <w:rPr>
          <w:rFonts w:ascii="Arial" w:hAnsi="Arial" w:cs="Arial"/>
          <w:color w:val="000000" w:themeColor="text1"/>
        </w:rPr>
      </w:pPr>
    </w:p>
    <w:p w14:paraId="377CB2F4" w14:textId="77777777" w:rsidR="00F335A7" w:rsidRDefault="00F335A7">
      <w:pPr>
        <w:spacing w:after="0" w:line="276" w:lineRule="auto"/>
        <w:rPr>
          <w:rFonts w:ascii="Arial" w:hAnsi="Arial" w:cs="Arial"/>
        </w:rPr>
      </w:pPr>
    </w:p>
    <w:p w14:paraId="45EA1275" w14:textId="77777777" w:rsidR="00F335A7" w:rsidRDefault="00F335A7">
      <w:pPr>
        <w:spacing w:after="0" w:line="276" w:lineRule="auto"/>
        <w:rPr>
          <w:rFonts w:ascii="Arial" w:eastAsia="Calibri" w:hAnsi="Arial" w:cs="Arial"/>
          <w:lang w:eastAsia="zh-CN"/>
        </w:rPr>
      </w:pPr>
    </w:p>
    <w:p w14:paraId="3FD2E7D9"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podizvajalca:</w:t>
      </w:r>
    </w:p>
    <w:p w14:paraId="19154567" w14:textId="77777777" w:rsidR="00F335A7" w:rsidRDefault="00F335A7">
      <w:pPr>
        <w:pStyle w:val="Standard"/>
        <w:rPr>
          <w:rFonts w:ascii="Arial" w:eastAsia="Times New Roman" w:hAnsi="Arial" w:cs="Arial"/>
          <w:i/>
          <w:lang w:eastAsia="sl-SI"/>
        </w:rPr>
      </w:pPr>
    </w:p>
    <w:p w14:paraId="60144487" w14:textId="77777777" w:rsidR="00F335A7" w:rsidRDefault="00F335A7">
      <w:pPr>
        <w:pStyle w:val="Standard"/>
        <w:rPr>
          <w:rFonts w:ascii="Arial" w:eastAsia="Times New Roman" w:hAnsi="Arial" w:cs="Arial"/>
          <w:i/>
          <w:lang w:eastAsia="sl-SI"/>
        </w:rPr>
      </w:pPr>
    </w:p>
    <w:p w14:paraId="0495CD28" w14:textId="77777777" w:rsidR="00F335A7" w:rsidRDefault="00F335A7">
      <w:pPr>
        <w:pStyle w:val="Standard"/>
        <w:rPr>
          <w:rFonts w:ascii="Arial" w:eastAsia="Times New Roman" w:hAnsi="Arial" w:cs="Arial"/>
          <w:i/>
          <w:lang w:eastAsia="sl-SI"/>
        </w:rPr>
      </w:pPr>
    </w:p>
    <w:p w14:paraId="01EC3068" w14:textId="77777777" w:rsidR="00F335A7" w:rsidRDefault="00F335A7">
      <w:pPr>
        <w:pStyle w:val="Standard"/>
        <w:rPr>
          <w:rFonts w:ascii="Arial" w:eastAsia="Times New Roman" w:hAnsi="Arial" w:cs="Arial"/>
          <w:i/>
          <w:lang w:eastAsia="sl-SI"/>
        </w:rPr>
      </w:pPr>
    </w:p>
    <w:p w14:paraId="5D09B416" w14:textId="77777777" w:rsidR="00F335A7" w:rsidRDefault="006074FD"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______________________________________</w:t>
      </w:r>
      <w:r>
        <w:br w:type="page"/>
      </w:r>
    </w:p>
    <w:p w14:paraId="584E9393"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06825628"/>
      <w:bookmarkStart w:id="58" w:name="_Toc106127163"/>
      <w:bookmarkStart w:id="59" w:name="_Toc43283860"/>
      <w:bookmarkStart w:id="60" w:name="_Toc213313381"/>
      <w:r>
        <w:rPr>
          <w:rFonts w:ascii="Arial" w:hAnsi="Arial" w:cs="Arial"/>
          <w:sz w:val="26"/>
          <w:szCs w:val="26"/>
          <w:u w:val="none"/>
        </w:rPr>
        <w:lastRenderedPageBreak/>
        <w:t>MENIČNA IZJAVA</w:t>
      </w:r>
      <w:bookmarkEnd w:id="57"/>
      <w:bookmarkEnd w:id="58"/>
      <w:bookmarkEnd w:id="59"/>
      <w:bookmarkEnd w:id="60"/>
    </w:p>
    <w:p w14:paraId="5980483D" w14:textId="77777777" w:rsidR="00F335A7" w:rsidRDefault="00F335A7">
      <w:pPr>
        <w:pStyle w:val="Standard"/>
        <w:jc w:val="left"/>
        <w:rPr>
          <w:rFonts w:ascii="Arial" w:hAnsi="Arial" w:cs="Arial"/>
          <w:sz w:val="23"/>
          <w:szCs w:val="23"/>
        </w:rPr>
      </w:pPr>
    </w:p>
    <w:p w14:paraId="29604432" w14:textId="77777777" w:rsidR="00F335A7" w:rsidRDefault="00F335A7">
      <w:pPr>
        <w:pStyle w:val="Standard"/>
        <w:jc w:val="left"/>
        <w:rPr>
          <w:rFonts w:ascii="Arial" w:hAnsi="Arial" w:cs="Arial"/>
          <w:sz w:val="23"/>
          <w:szCs w:val="23"/>
        </w:rPr>
      </w:pPr>
    </w:p>
    <w:p w14:paraId="6D250B8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13914D0" w14:textId="77777777" w:rsidR="00F335A7" w:rsidRDefault="00F335A7">
      <w:pPr>
        <w:pStyle w:val="Standard"/>
        <w:rPr>
          <w:rFonts w:ascii="Arial" w:hAnsi="Arial" w:cs="Arial"/>
        </w:rPr>
      </w:pPr>
    </w:p>
    <w:p w14:paraId="45E03B51" w14:textId="77777777" w:rsidR="00BD5642" w:rsidRDefault="00BD5642" w:rsidP="00BD5642">
      <w:pPr>
        <w:pStyle w:val="Standard"/>
        <w:rPr>
          <w:rFonts w:ascii="Arial" w:hAnsi="Arial" w:cs="Arial"/>
        </w:rPr>
      </w:pPr>
      <w:r>
        <w:rPr>
          <w:rFonts w:ascii="Arial" w:hAnsi="Arial" w:cs="Arial"/>
        </w:rPr>
        <w:t>__________________________________________________________________________</w:t>
      </w:r>
    </w:p>
    <w:p w14:paraId="46505E67" w14:textId="77777777" w:rsidR="00BD5642" w:rsidRDefault="00BD5642">
      <w:pPr>
        <w:pStyle w:val="Standard"/>
        <w:rPr>
          <w:rFonts w:ascii="Arial" w:hAnsi="Arial" w:cs="Arial"/>
        </w:rPr>
      </w:pPr>
    </w:p>
    <w:p w14:paraId="1442764E" w14:textId="14E2B3D6"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pooblaščamo naročnika </w:t>
      </w:r>
      <w:r w:rsidR="00594B22">
        <w:rPr>
          <w:rFonts w:ascii="Arial" w:hAnsi="Arial" w:cs="Arial"/>
          <w:color w:val="000000" w:themeColor="text1"/>
          <w:kern w:val="0"/>
          <w:lang w:eastAsia="en-US"/>
        </w:rPr>
        <w:t>Komisija za preprečevanje korupcije</w:t>
      </w:r>
      <w:r>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Ta menična izjava je veljavna </w:t>
      </w:r>
      <w:r w:rsidR="00BD5642">
        <w:rPr>
          <w:rFonts w:ascii="Arial" w:hAnsi="Arial" w:cs="Arial"/>
        </w:rPr>
        <w:t>do poteka garancijskih rokov</w:t>
      </w:r>
      <w:r>
        <w:rPr>
          <w:rFonts w:ascii="Arial" w:hAnsi="Arial" w:cs="Arial"/>
        </w:rPr>
        <w:t xml:space="preserve"> po Pogodbi.</w:t>
      </w:r>
    </w:p>
    <w:p w14:paraId="54C13C7E" w14:textId="77777777" w:rsidR="00F335A7" w:rsidRDefault="00F335A7">
      <w:pPr>
        <w:pStyle w:val="Standard"/>
        <w:jc w:val="left"/>
        <w:rPr>
          <w:rFonts w:ascii="Arial" w:hAnsi="Arial" w:cs="Arial"/>
        </w:rPr>
      </w:pPr>
    </w:p>
    <w:p w14:paraId="143A836B" w14:textId="77777777" w:rsidR="00F335A7" w:rsidRDefault="006074FD">
      <w:pPr>
        <w:spacing w:after="0" w:line="276" w:lineRule="auto"/>
        <w:jc w:val="both"/>
        <w:rPr>
          <w:rFonts w:ascii="Arial" w:hAnsi="Arial" w:cs="Arial"/>
        </w:rPr>
      </w:pPr>
      <w:r>
        <w:rPr>
          <w:rFonts w:ascii="Arial" w:hAnsi="Arial" w:cs="Arial"/>
        </w:rPr>
        <w:t>Naročnik lahko vsako od bianko menic izpolni in unovči do p</w:t>
      </w:r>
      <w:r w:rsidR="002D39C2">
        <w:rPr>
          <w:rFonts w:ascii="Arial" w:hAnsi="Arial" w:cs="Arial"/>
        </w:rPr>
        <w:t>oteka obdobja veljavnosti Pogodbe</w:t>
      </w:r>
      <w:r>
        <w:rPr>
          <w:rFonts w:ascii="Arial" w:hAnsi="Arial" w:cs="Arial"/>
        </w:rPr>
        <w:t xml:space="preserve">, do zneska </w:t>
      </w:r>
      <w:r w:rsidR="002648EB">
        <w:rPr>
          <w:rFonts w:ascii="Arial" w:hAnsi="Arial" w:cs="Arial"/>
        </w:rPr>
        <w:t>__________________________</w:t>
      </w:r>
      <w:r>
        <w:rPr>
          <w:rFonts w:ascii="Arial" w:hAnsi="Arial" w:cs="Arial"/>
        </w:rPr>
        <w:t xml:space="preserve"> EUR, kar predsta</w:t>
      </w:r>
      <w:r w:rsidR="001A09D0">
        <w:rPr>
          <w:rFonts w:ascii="Arial" w:hAnsi="Arial" w:cs="Arial"/>
        </w:rPr>
        <w:t xml:space="preserve">vlja 10% pogodbene vrednosti </w:t>
      </w:r>
      <w:r>
        <w:rPr>
          <w:rFonts w:ascii="Arial" w:hAnsi="Arial" w:cs="Arial"/>
        </w:rPr>
        <w:t xml:space="preserve">z DDV, v primerih, če: </w:t>
      </w:r>
    </w:p>
    <w:p w14:paraId="23D06AF4"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14:paraId="0DA3C645"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14:paraId="5EF9FE4F"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14:paraId="379E1436"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14:paraId="467A2A97"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14:paraId="57C0CDED"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14:paraId="1AA8EC98"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14:paraId="5D89417C"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75A209B6" w14:textId="77777777" w:rsidR="00F335A7" w:rsidRDefault="00F335A7">
      <w:pPr>
        <w:pStyle w:val="Standard"/>
        <w:rPr>
          <w:rFonts w:ascii="Arial" w:hAnsi="Arial" w:cs="Arial"/>
        </w:rPr>
      </w:pPr>
    </w:p>
    <w:p w14:paraId="645B78E3" w14:textId="77777777"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w:t>
      </w:r>
      <w:r w:rsidR="005F6122">
        <w:rPr>
          <w:rFonts w:ascii="Arial" w:hAnsi="Arial" w:cs="Arial"/>
        </w:rPr>
        <w:t xml:space="preserve">od vsakokratne izvedbe storitev </w:t>
      </w:r>
      <w:r>
        <w:rPr>
          <w:rFonts w:ascii="Arial" w:hAnsi="Arial" w:cs="Arial"/>
        </w:rPr>
        <w:t>do poteka garancijskih rokov po Pogodbi, do zneska __________________________ EUR, kar predstavlja 5% pogodbene vredno</w:t>
      </w:r>
      <w:r w:rsidR="001A09D0">
        <w:rPr>
          <w:rFonts w:ascii="Arial" w:hAnsi="Arial" w:cs="Arial"/>
        </w:rPr>
        <w:t xml:space="preserve">sti </w:t>
      </w:r>
      <w:r>
        <w:rPr>
          <w:rFonts w:ascii="Arial" w:hAnsi="Arial" w:cs="Arial"/>
        </w:rPr>
        <w:t xml:space="preserve">z DDV, in jo unovči v primerih, če: </w:t>
      </w:r>
    </w:p>
    <w:p w14:paraId="24397A5A"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14:paraId="4C17990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izvedeni predmet naročila nima lastnosti, značilnosti, kakovosti ali certifikacij, h katerim se je zavezal ponudnik oziroma izvajalec, ali ki bi jih moral imeti skladno s svojo naravo,</w:t>
      </w:r>
    </w:p>
    <w:p w14:paraId="40565C3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4C1C6613" w14:textId="77777777" w:rsidR="00BD5642" w:rsidRDefault="00BD5642">
      <w:pPr>
        <w:pStyle w:val="Standard"/>
        <w:rPr>
          <w:rFonts w:ascii="Arial" w:hAnsi="Arial" w:cs="Arial"/>
        </w:rPr>
      </w:pPr>
    </w:p>
    <w:p w14:paraId="7884B44D" w14:textId="77777777"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w:t>
      </w:r>
      <w:r w:rsidR="001E52FC" w:rsidRPr="00481148">
        <w:rPr>
          <w:rFonts w:ascii="Arial" w:hAnsi="Arial" w:cs="Arial"/>
        </w:rPr>
        <w:t>št.</w:t>
      </w:r>
      <w:r w:rsidR="001E52FC" w:rsidRPr="00D8486A">
        <w:rPr>
          <w:rFonts w:ascii="Arial" w:hAnsi="Arial" w:cs="Arial"/>
        </w:rPr>
        <w:t xml:space="preserve"> SI56 0110 0630 0109 972 (</w:t>
      </w:r>
      <w:r w:rsidR="001E52FC">
        <w:rPr>
          <w:rFonts w:ascii="Arial" w:hAnsi="Arial" w:cs="Arial"/>
        </w:rPr>
        <w:t>proračun</w:t>
      </w:r>
      <w:r w:rsidR="001E52FC" w:rsidRPr="00D8486A">
        <w:rPr>
          <w:rFonts w:ascii="Arial" w:hAnsi="Arial" w:cs="Arial"/>
        </w:rPr>
        <w:t xml:space="preserve"> RS) odprt pri Banki Slovenije (BIC: BSLJSI2X)</w:t>
      </w:r>
      <w:r>
        <w:rPr>
          <w:rFonts w:ascii="Arial" w:hAnsi="Arial" w:cs="Arial"/>
        </w:rPr>
        <w:t>.</w:t>
      </w:r>
    </w:p>
    <w:p w14:paraId="1605E02B" w14:textId="77777777" w:rsidR="00F335A7" w:rsidRDefault="00F335A7">
      <w:pPr>
        <w:pStyle w:val="Standard"/>
        <w:widowControl w:val="0"/>
        <w:rPr>
          <w:rFonts w:ascii="Arial" w:eastAsia="Times New Roman" w:hAnsi="Arial" w:cs="Arial"/>
          <w:lang w:eastAsia="sl-SI"/>
        </w:rPr>
      </w:pPr>
    </w:p>
    <w:p w14:paraId="7A757E33" w14:textId="77777777" w:rsidR="00BD5642" w:rsidRDefault="00BD5642">
      <w:pPr>
        <w:pStyle w:val="Standard"/>
        <w:widowControl w:val="0"/>
        <w:rPr>
          <w:rFonts w:ascii="Arial" w:eastAsia="Times New Roman" w:hAnsi="Arial" w:cs="Arial"/>
          <w:lang w:eastAsia="sl-SI"/>
        </w:rPr>
      </w:pPr>
    </w:p>
    <w:p w14:paraId="08776DA8" w14:textId="77777777" w:rsidR="00BD5642" w:rsidRDefault="00BD5642">
      <w:pPr>
        <w:pStyle w:val="Standard"/>
        <w:widowControl w:val="0"/>
        <w:rPr>
          <w:rFonts w:ascii="Arial" w:eastAsia="Times New Roman" w:hAnsi="Arial" w:cs="Arial"/>
          <w:lang w:eastAsia="sl-SI"/>
        </w:rPr>
      </w:pPr>
    </w:p>
    <w:p w14:paraId="68B674B6" w14:textId="77777777" w:rsidR="00BD5642" w:rsidRDefault="00BD5642">
      <w:pPr>
        <w:pStyle w:val="Standard"/>
        <w:widowControl w:val="0"/>
        <w:rPr>
          <w:rFonts w:ascii="Arial" w:eastAsia="Times New Roman" w:hAnsi="Arial" w:cs="Arial"/>
          <w:lang w:eastAsia="sl-SI"/>
        </w:rPr>
      </w:pPr>
    </w:p>
    <w:p w14:paraId="3AA84A2D" w14:textId="77777777" w:rsidR="00BD5642" w:rsidRDefault="00BD5642">
      <w:pPr>
        <w:pStyle w:val="Standard"/>
        <w:widowControl w:val="0"/>
        <w:rPr>
          <w:rFonts w:ascii="Arial" w:eastAsia="Times New Roman" w:hAnsi="Arial" w:cs="Arial"/>
          <w:lang w:eastAsia="sl-SI"/>
        </w:rPr>
      </w:pPr>
    </w:p>
    <w:p w14:paraId="653274F1" w14:textId="77777777" w:rsidR="00BD5642" w:rsidRDefault="00BD5642">
      <w:pPr>
        <w:pStyle w:val="Standard"/>
        <w:widowControl w:val="0"/>
        <w:rPr>
          <w:rFonts w:ascii="Arial" w:eastAsia="Times New Roman" w:hAnsi="Arial" w:cs="Arial"/>
          <w:lang w:eastAsia="sl-SI"/>
        </w:rPr>
      </w:pPr>
    </w:p>
    <w:p w14:paraId="5BBD1E29" w14:textId="77777777" w:rsidR="00BD5642" w:rsidRDefault="00BD5642">
      <w:pPr>
        <w:pStyle w:val="Standard"/>
        <w:widowControl w:val="0"/>
        <w:rPr>
          <w:rFonts w:ascii="Arial" w:eastAsia="Times New Roman" w:hAnsi="Arial" w:cs="Arial"/>
          <w:lang w:eastAsia="sl-SI"/>
        </w:rPr>
      </w:pPr>
    </w:p>
    <w:p w14:paraId="013AF838" w14:textId="77777777" w:rsidR="00BD5642" w:rsidRDefault="00BD5642">
      <w:pPr>
        <w:pStyle w:val="Standard"/>
        <w:widowControl w:val="0"/>
        <w:rPr>
          <w:rFonts w:ascii="Arial" w:eastAsia="Times New Roman" w:hAnsi="Arial" w:cs="Arial"/>
          <w:lang w:eastAsia="sl-SI"/>
        </w:rPr>
      </w:pPr>
    </w:p>
    <w:p w14:paraId="4E513058" w14:textId="77777777" w:rsidR="00BD5642" w:rsidRDefault="00BD5642">
      <w:pPr>
        <w:pStyle w:val="Standard"/>
        <w:widowControl w:val="0"/>
        <w:rPr>
          <w:rFonts w:ascii="Arial" w:eastAsia="Times New Roman" w:hAnsi="Arial" w:cs="Arial"/>
          <w:lang w:eastAsia="sl-SI"/>
        </w:rPr>
      </w:pPr>
    </w:p>
    <w:p w14:paraId="1BB87C0F" w14:textId="77777777" w:rsidR="00BD5642" w:rsidRDefault="00BD5642">
      <w:pPr>
        <w:pStyle w:val="Standard"/>
        <w:widowControl w:val="0"/>
        <w:rPr>
          <w:rFonts w:ascii="Arial" w:eastAsia="Times New Roman" w:hAnsi="Arial" w:cs="Arial"/>
          <w:lang w:eastAsia="sl-SI"/>
        </w:rPr>
      </w:pPr>
    </w:p>
    <w:p w14:paraId="0F7C1375" w14:textId="77777777" w:rsidR="00BD5642" w:rsidRDefault="00BD5642">
      <w:pPr>
        <w:pStyle w:val="Standard"/>
        <w:widowControl w:val="0"/>
        <w:rPr>
          <w:rFonts w:ascii="Arial" w:eastAsia="Times New Roman" w:hAnsi="Arial" w:cs="Arial"/>
          <w:lang w:eastAsia="sl-SI"/>
        </w:rPr>
      </w:pPr>
    </w:p>
    <w:p w14:paraId="26033856" w14:textId="77777777" w:rsidR="00BD5642" w:rsidRDefault="00BD5642">
      <w:pPr>
        <w:pStyle w:val="Standard"/>
        <w:widowControl w:val="0"/>
        <w:rPr>
          <w:rFonts w:ascii="Arial" w:eastAsia="Times New Roman" w:hAnsi="Arial" w:cs="Arial"/>
          <w:lang w:eastAsia="sl-SI"/>
        </w:rPr>
      </w:pPr>
    </w:p>
    <w:p w14:paraId="649503FF" w14:textId="77777777" w:rsidR="00BD5642" w:rsidRDefault="00BD5642">
      <w:pPr>
        <w:pStyle w:val="Standard"/>
        <w:widowControl w:val="0"/>
        <w:rPr>
          <w:rFonts w:ascii="Arial" w:eastAsia="Times New Roman" w:hAnsi="Arial" w:cs="Arial"/>
          <w:lang w:eastAsia="sl-SI"/>
        </w:rPr>
      </w:pPr>
    </w:p>
    <w:p w14:paraId="43C735CA" w14:textId="77777777" w:rsidR="00BD5642" w:rsidRDefault="00BD5642">
      <w:pPr>
        <w:pStyle w:val="Standard"/>
        <w:widowControl w:val="0"/>
        <w:rPr>
          <w:rFonts w:ascii="Arial" w:eastAsia="Times New Roman" w:hAnsi="Arial" w:cs="Arial"/>
          <w:lang w:eastAsia="sl-SI"/>
        </w:rPr>
      </w:pPr>
    </w:p>
    <w:p w14:paraId="4C674C4A" w14:textId="77777777" w:rsidR="00BD5642" w:rsidRDefault="00BD5642">
      <w:pPr>
        <w:pStyle w:val="Standard"/>
        <w:widowControl w:val="0"/>
        <w:rPr>
          <w:rFonts w:ascii="Arial" w:eastAsia="Times New Roman" w:hAnsi="Arial" w:cs="Arial"/>
          <w:lang w:eastAsia="sl-SI"/>
        </w:rPr>
      </w:pPr>
    </w:p>
    <w:p w14:paraId="31E69EC8" w14:textId="77777777" w:rsidR="00BD5642" w:rsidRDefault="00BD5642">
      <w:pPr>
        <w:pStyle w:val="Standard"/>
        <w:widowControl w:val="0"/>
        <w:rPr>
          <w:rFonts w:ascii="Arial" w:eastAsia="Times New Roman" w:hAnsi="Arial" w:cs="Arial"/>
          <w:lang w:eastAsia="sl-SI"/>
        </w:rPr>
      </w:pPr>
    </w:p>
    <w:p w14:paraId="776627B5" w14:textId="77777777" w:rsidR="00BD5642" w:rsidRDefault="00BD5642">
      <w:pPr>
        <w:pStyle w:val="Standard"/>
        <w:widowControl w:val="0"/>
        <w:rPr>
          <w:rFonts w:ascii="Arial" w:eastAsia="Times New Roman" w:hAnsi="Arial" w:cs="Arial"/>
          <w:lang w:eastAsia="sl-SI"/>
        </w:rPr>
      </w:pPr>
    </w:p>
    <w:p w14:paraId="250E4EC8" w14:textId="77777777" w:rsidR="00BD5642" w:rsidRDefault="00BD5642">
      <w:pPr>
        <w:pStyle w:val="Standard"/>
        <w:widowControl w:val="0"/>
        <w:rPr>
          <w:rFonts w:ascii="Arial" w:eastAsia="Times New Roman" w:hAnsi="Arial" w:cs="Arial"/>
          <w:lang w:eastAsia="sl-SI"/>
        </w:rPr>
      </w:pPr>
    </w:p>
    <w:p w14:paraId="30F1043B" w14:textId="77777777" w:rsidR="00BD5642" w:rsidRDefault="00BD5642">
      <w:pPr>
        <w:pStyle w:val="Standard"/>
        <w:widowControl w:val="0"/>
        <w:rPr>
          <w:rFonts w:ascii="Arial" w:eastAsia="Times New Roman" w:hAnsi="Arial" w:cs="Arial"/>
          <w:lang w:eastAsia="sl-SI"/>
        </w:rPr>
      </w:pPr>
    </w:p>
    <w:p w14:paraId="293C2067" w14:textId="77777777" w:rsidR="00BD5642" w:rsidRDefault="00BD5642">
      <w:pPr>
        <w:pStyle w:val="Standard"/>
        <w:widowControl w:val="0"/>
        <w:rPr>
          <w:rFonts w:ascii="Arial" w:eastAsia="Times New Roman" w:hAnsi="Arial" w:cs="Arial"/>
          <w:lang w:eastAsia="sl-SI"/>
        </w:rPr>
      </w:pPr>
    </w:p>
    <w:p w14:paraId="02B3E883" w14:textId="77777777" w:rsidR="00BD5642" w:rsidRDefault="00BD5642">
      <w:pPr>
        <w:pStyle w:val="Standard"/>
        <w:widowControl w:val="0"/>
        <w:rPr>
          <w:rFonts w:ascii="Arial" w:eastAsia="Times New Roman" w:hAnsi="Arial" w:cs="Arial"/>
          <w:lang w:eastAsia="sl-SI"/>
        </w:rPr>
      </w:pPr>
    </w:p>
    <w:p w14:paraId="4AEB9BF1" w14:textId="77777777" w:rsidR="00BD5642" w:rsidRDefault="00BD5642">
      <w:pPr>
        <w:pStyle w:val="Standard"/>
        <w:widowControl w:val="0"/>
        <w:rPr>
          <w:rFonts w:ascii="Arial" w:eastAsia="Times New Roman" w:hAnsi="Arial" w:cs="Arial"/>
          <w:lang w:eastAsia="sl-SI"/>
        </w:rPr>
      </w:pPr>
    </w:p>
    <w:p w14:paraId="4BCA48CA" w14:textId="77777777" w:rsidR="00BD5642" w:rsidRDefault="00BD5642">
      <w:pPr>
        <w:pStyle w:val="Standard"/>
        <w:widowControl w:val="0"/>
        <w:rPr>
          <w:rFonts w:ascii="Arial" w:eastAsia="Times New Roman" w:hAnsi="Arial" w:cs="Arial"/>
          <w:lang w:eastAsia="sl-SI"/>
        </w:rPr>
      </w:pPr>
    </w:p>
    <w:p w14:paraId="2A574EDE" w14:textId="77777777" w:rsidR="00C61C53" w:rsidRDefault="00C61C53">
      <w:pPr>
        <w:pStyle w:val="Standard"/>
        <w:widowControl w:val="0"/>
        <w:rPr>
          <w:rFonts w:ascii="Arial" w:eastAsia="Times New Roman" w:hAnsi="Arial" w:cs="Arial"/>
          <w:lang w:eastAsia="sl-SI"/>
        </w:rPr>
      </w:pPr>
    </w:p>
    <w:p w14:paraId="72795A2F" w14:textId="77777777" w:rsidR="00BD5642" w:rsidRDefault="00BD5642">
      <w:pPr>
        <w:pStyle w:val="Standard"/>
        <w:widowControl w:val="0"/>
        <w:rPr>
          <w:rFonts w:ascii="Arial" w:eastAsia="Times New Roman" w:hAnsi="Arial" w:cs="Arial"/>
          <w:lang w:eastAsia="sl-SI"/>
        </w:rPr>
      </w:pPr>
    </w:p>
    <w:p w14:paraId="3485BE7A" w14:textId="77777777" w:rsidR="00BD5642" w:rsidRDefault="00BD5642">
      <w:pPr>
        <w:pStyle w:val="Standard"/>
        <w:widowControl w:val="0"/>
        <w:rPr>
          <w:rFonts w:ascii="Arial" w:eastAsia="Times New Roman" w:hAnsi="Arial" w:cs="Arial"/>
          <w:lang w:eastAsia="sl-SI"/>
        </w:rPr>
      </w:pPr>
    </w:p>
    <w:p w14:paraId="09E91C79" w14:textId="77777777" w:rsidR="00BD5642" w:rsidRDefault="00BD5642">
      <w:pPr>
        <w:pStyle w:val="Standard"/>
        <w:widowControl w:val="0"/>
        <w:rPr>
          <w:rFonts w:ascii="Arial" w:eastAsia="Times New Roman" w:hAnsi="Arial" w:cs="Arial"/>
          <w:lang w:eastAsia="sl-SI"/>
        </w:rPr>
      </w:pPr>
    </w:p>
    <w:p w14:paraId="4EF612BE" w14:textId="77777777" w:rsidR="00BD5642" w:rsidRDefault="00BD5642">
      <w:pPr>
        <w:pStyle w:val="Standard"/>
        <w:widowControl w:val="0"/>
        <w:rPr>
          <w:rFonts w:ascii="Arial" w:eastAsia="Times New Roman" w:hAnsi="Arial" w:cs="Arial"/>
          <w:lang w:eastAsia="sl-SI"/>
        </w:rPr>
      </w:pPr>
    </w:p>
    <w:p w14:paraId="5139D31F" w14:textId="77777777" w:rsidR="00BD5642" w:rsidRDefault="00BD5642">
      <w:pPr>
        <w:pStyle w:val="Standard"/>
        <w:widowControl w:val="0"/>
        <w:rPr>
          <w:rFonts w:ascii="Arial" w:eastAsia="Times New Roman" w:hAnsi="Arial" w:cs="Arial"/>
          <w:lang w:eastAsia="sl-SI"/>
        </w:rPr>
      </w:pPr>
    </w:p>
    <w:p w14:paraId="2F21BAB5" w14:textId="77777777" w:rsidR="0011563F" w:rsidRDefault="0011563F">
      <w:pPr>
        <w:pStyle w:val="Standard"/>
        <w:widowControl w:val="0"/>
        <w:rPr>
          <w:rFonts w:ascii="Arial" w:eastAsia="Times New Roman" w:hAnsi="Arial" w:cs="Arial"/>
          <w:lang w:eastAsia="sl-SI"/>
        </w:rPr>
      </w:pPr>
    </w:p>
    <w:p w14:paraId="32652CC5" w14:textId="77777777" w:rsidR="00BD5642" w:rsidRDefault="00BD5642">
      <w:pPr>
        <w:pStyle w:val="Standard"/>
        <w:widowControl w:val="0"/>
        <w:rPr>
          <w:rFonts w:ascii="Arial" w:eastAsia="Times New Roman" w:hAnsi="Arial" w:cs="Arial"/>
          <w:lang w:eastAsia="sl-SI"/>
        </w:rPr>
      </w:pPr>
    </w:p>
    <w:p w14:paraId="6E73599B" w14:textId="77777777" w:rsidR="00BD5642" w:rsidRDefault="00BD5642">
      <w:pPr>
        <w:pStyle w:val="Standard"/>
        <w:widowControl w:val="0"/>
        <w:rPr>
          <w:rFonts w:ascii="Arial" w:eastAsia="Times New Roman" w:hAnsi="Arial" w:cs="Arial"/>
          <w:lang w:eastAsia="sl-SI"/>
        </w:rPr>
      </w:pPr>
    </w:p>
    <w:p w14:paraId="5A41798E" w14:textId="77777777" w:rsidR="00BD5642" w:rsidRDefault="00BD5642">
      <w:pPr>
        <w:pStyle w:val="Standard"/>
        <w:widowControl w:val="0"/>
        <w:rPr>
          <w:rFonts w:ascii="Arial" w:eastAsia="Times New Roman" w:hAnsi="Arial" w:cs="Arial"/>
          <w:lang w:eastAsia="sl-SI"/>
        </w:rPr>
      </w:pPr>
    </w:p>
    <w:p w14:paraId="1CE12C4E" w14:textId="77777777" w:rsidR="00BD5642" w:rsidRDefault="00BD5642">
      <w:pPr>
        <w:pStyle w:val="Standard"/>
        <w:widowControl w:val="0"/>
        <w:rPr>
          <w:rFonts w:ascii="Arial" w:eastAsia="Times New Roman" w:hAnsi="Arial" w:cs="Arial"/>
          <w:lang w:eastAsia="sl-SI"/>
        </w:rPr>
      </w:pPr>
    </w:p>
    <w:p w14:paraId="056D7F83" w14:textId="77777777" w:rsidR="00BD5642" w:rsidRDefault="00BD5642">
      <w:pPr>
        <w:pStyle w:val="Standard"/>
        <w:widowControl w:val="0"/>
        <w:rPr>
          <w:rFonts w:ascii="Arial" w:eastAsia="Times New Roman" w:hAnsi="Arial" w:cs="Arial"/>
          <w:lang w:eastAsia="sl-SI"/>
        </w:rPr>
      </w:pPr>
    </w:p>
    <w:p w14:paraId="54C1698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AFA4EF0" w14:textId="77777777" w:rsidR="00F335A7" w:rsidRDefault="00F335A7">
      <w:pPr>
        <w:pStyle w:val="Standard"/>
        <w:rPr>
          <w:rFonts w:ascii="Arial" w:eastAsia="Times New Roman" w:hAnsi="Arial" w:cs="Arial"/>
          <w:i/>
          <w:lang w:eastAsia="sl-SI"/>
        </w:rPr>
      </w:pPr>
    </w:p>
    <w:p w14:paraId="0FB32070" w14:textId="77777777" w:rsidR="0071705E" w:rsidRDefault="0071705E">
      <w:pPr>
        <w:pStyle w:val="Standard"/>
        <w:rPr>
          <w:rFonts w:ascii="Arial" w:eastAsia="Times New Roman" w:hAnsi="Arial" w:cs="Arial"/>
          <w:i/>
          <w:lang w:eastAsia="sl-SI"/>
        </w:rPr>
      </w:pPr>
    </w:p>
    <w:p w14:paraId="65F01498" w14:textId="77777777" w:rsidR="00BD5642" w:rsidRDefault="00BD5642">
      <w:pPr>
        <w:pStyle w:val="Standard"/>
        <w:rPr>
          <w:rFonts w:ascii="Arial" w:eastAsia="Times New Roman" w:hAnsi="Arial" w:cs="Arial"/>
          <w:i/>
          <w:lang w:eastAsia="sl-SI"/>
        </w:rPr>
      </w:pPr>
    </w:p>
    <w:p w14:paraId="4652F5FE" w14:textId="77777777" w:rsidR="00BD5642" w:rsidRDefault="00BD5642">
      <w:pPr>
        <w:pStyle w:val="Standard"/>
        <w:rPr>
          <w:rFonts w:ascii="Arial" w:eastAsia="Times New Roman" w:hAnsi="Arial" w:cs="Arial"/>
          <w:i/>
          <w:lang w:eastAsia="sl-SI"/>
        </w:rPr>
      </w:pPr>
    </w:p>
    <w:p w14:paraId="77B3E4E4" w14:textId="77777777"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14:paraId="4B60F3F1"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1" w:name="_Toc213313382"/>
      <w:r>
        <w:rPr>
          <w:rFonts w:ascii="Arial" w:hAnsi="Arial" w:cs="Arial"/>
          <w:sz w:val="26"/>
          <w:szCs w:val="26"/>
          <w:u w:val="none"/>
        </w:rPr>
        <w:lastRenderedPageBreak/>
        <w:t>IZJAVA O UDELEŽBI V LASTNIŠTVU IN O POVEZANIH DRUŽBAH</w:t>
      </w:r>
      <w:bookmarkEnd w:id="61"/>
    </w:p>
    <w:p w14:paraId="617B3ACB" w14:textId="77777777" w:rsidR="00F335A7" w:rsidRDefault="00F335A7">
      <w:pPr>
        <w:pStyle w:val="Standard"/>
        <w:rPr>
          <w:rFonts w:ascii="Arial" w:eastAsia="Times New Roman" w:hAnsi="Arial" w:cs="Arial"/>
          <w:b/>
          <w:color w:val="000000"/>
          <w:spacing w:val="8"/>
          <w:lang w:eastAsia="en-US"/>
        </w:rPr>
      </w:pPr>
    </w:p>
    <w:p w14:paraId="4F8B5A35" w14:textId="77777777" w:rsidR="00F335A7" w:rsidRDefault="00F335A7">
      <w:pPr>
        <w:pStyle w:val="Standard"/>
        <w:rPr>
          <w:rFonts w:ascii="Arial" w:eastAsia="Times New Roman" w:hAnsi="Arial" w:cs="Arial"/>
          <w:lang w:eastAsia="sl-SI"/>
        </w:rPr>
      </w:pPr>
    </w:p>
    <w:p w14:paraId="301082A4"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47089D3" w14:textId="77777777" w:rsidR="00F335A7" w:rsidRDefault="00F335A7">
      <w:pPr>
        <w:pStyle w:val="Standard"/>
        <w:widowControl w:val="0"/>
        <w:rPr>
          <w:rFonts w:ascii="Arial" w:eastAsia="Times New Roman" w:hAnsi="Arial" w:cs="Arial"/>
          <w:lang w:eastAsia="sl-SI"/>
        </w:rPr>
      </w:pPr>
    </w:p>
    <w:p w14:paraId="6C6418A0" w14:textId="5819E159"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dajemo naslednjo izjavo o udeležbi v lastništvu gospodarskega subjekta in o povezanih osebah.</w:t>
      </w:r>
    </w:p>
    <w:p w14:paraId="57119C13" w14:textId="77777777" w:rsidR="00F335A7" w:rsidRDefault="00F335A7">
      <w:pPr>
        <w:pStyle w:val="Standard"/>
        <w:ind w:right="-1"/>
        <w:rPr>
          <w:rFonts w:ascii="Arial" w:hAnsi="Arial" w:cs="Arial"/>
        </w:rPr>
      </w:pPr>
    </w:p>
    <w:p w14:paraId="599D58BF"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04627B0C"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73687C50" w14:textId="77777777">
        <w:tc>
          <w:tcPr>
            <w:tcW w:w="484" w:type="dxa"/>
            <w:shd w:val="clear" w:color="auto" w:fill="C5E0B3" w:themeFill="accent6" w:themeFillTint="66"/>
          </w:tcPr>
          <w:p w14:paraId="51171EC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7F05751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0F69CC4C"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68CF4A76"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6EBF96" w14:textId="77777777">
        <w:tc>
          <w:tcPr>
            <w:tcW w:w="484" w:type="dxa"/>
          </w:tcPr>
          <w:p w14:paraId="0A75F50A" w14:textId="77777777" w:rsidR="00F335A7" w:rsidRDefault="006074FD">
            <w:pPr>
              <w:spacing w:after="0" w:line="240" w:lineRule="auto"/>
              <w:contextualSpacing/>
              <w:rPr>
                <w:rFonts w:ascii="Arial" w:hAnsi="Arial" w:cs="Arial"/>
              </w:rPr>
            </w:pPr>
            <w:r>
              <w:rPr>
                <w:rFonts w:ascii="Arial" w:hAnsi="Arial" w:cs="Arial"/>
              </w:rPr>
              <w:t>1</w:t>
            </w:r>
          </w:p>
          <w:p w14:paraId="6A462A5E" w14:textId="77777777" w:rsidR="00F335A7" w:rsidRDefault="00F335A7">
            <w:pPr>
              <w:spacing w:after="0" w:line="240" w:lineRule="auto"/>
              <w:contextualSpacing/>
              <w:rPr>
                <w:rFonts w:ascii="Arial" w:hAnsi="Arial" w:cs="Arial"/>
              </w:rPr>
            </w:pPr>
          </w:p>
        </w:tc>
        <w:tc>
          <w:tcPr>
            <w:tcW w:w="3088" w:type="dxa"/>
          </w:tcPr>
          <w:p w14:paraId="20D438A9" w14:textId="77777777" w:rsidR="00F335A7" w:rsidRDefault="00F335A7">
            <w:pPr>
              <w:spacing w:after="0" w:line="240" w:lineRule="auto"/>
              <w:contextualSpacing/>
              <w:rPr>
                <w:rFonts w:ascii="Arial" w:hAnsi="Arial" w:cs="Arial"/>
              </w:rPr>
            </w:pPr>
          </w:p>
        </w:tc>
        <w:tc>
          <w:tcPr>
            <w:tcW w:w="3687" w:type="dxa"/>
          </w:tcPr>
          <w:p w14:paraId="088E5D13" w14:textId="77777777" w:rsidR="00F335A7" w:rsidRDefault="00F335A7">
            <w:pPr>
              <w:spacing w:after="0" w:line="240" w:lineRule="auto"/>
              <w:contextualSpacing/>
              <w:rPr>
                <w:rFonts w:ascii="Arial" w:hAnsi="Arial" w:cs="Arial"/>
              </w:rPr>
            </w:pPr>
          </w:p>
        </w:tc>
        <w:tc>
          <w:tcPr>
            <w:tcW w:w="1901" w:type="dxa"/>
          </w:tcPr>
          <w:p w14:paraId="589565C9" w14:textId="77777777" w:rsidR="00F335A7" w:rsidRDefault="00F335A7">
            <w:pPr>
              <w:spacing w:after="0" w:line="240" w:lineRule="auto"/>
              <w:contextualSpacing/>
              <w:rPr>
                <w:rFonts w:ascii="Arial" w:hAnsi="Arial" w:cs="Arial"/>
              </w:rPr>
            </w:pPr>
          </w:p>
        </w:tc>
      </w:tr>
      <w:tr w:rsidR="00F335A7" w14:paraId="7FFEDF4D" w14:textId="77777777">
        <w:tc>
          <w:tcPr>
            <w:tcW w:w="484" w:type="dxa"/>
          </w:tcPr>
          <w:p w14:paraId="11B8C918" w14:textId="77777777" w:rsidR="00F335A7" w:rsidRDefault="006074FD">
            <w:pPr>
              <w:spacing w:after="0" w:line="240" w:lineRule="auto"/>
              <w:contextualSpacing/>
              <w:rPr>
                <w:rFonts w:ascii="Arial" w:hAnsi="Arial" w:cs="Arial"/>
              </w:rPr>
            </w:pPr>
            <w:r>
              <w:rPr>
                <w:rFonts w:ascii="Arial" w:hAnsi="Arial" w:cs="Arial"/>
              </w:rPr>
              <w:t>2</w:t>
            </w:r>
          </w:p>
          <w:p w14:paraId="79074AE6" w14:textId="77777777" w:rsidR="00F335A7" w:rsidRDefault="00F335A7">
            <w:pPr>
              <w:spacing w:after="0" w:line="240" w:lineRule="auto"/>
              <w:contextualSpacing/>
              <w:rPr>
                <w:rFonts w:ascii="Arial" w:hAnsi="Arial" w:cs="Arial"/>
              </w:rPr>
            </w:pPr>
          </w:p>
        </w:tc>
        <w:tc>
          <w:tcPr>
            <w:tcW w:w="3088" w:type="dxa"/>
          </w:tcPr>
          <w:p w14:paraId="27D147B3" w14:textId="77777777" w:rsidR="00F335A7" w:rsidRDefault="00F335A7">
            <w:pPr>
              <w:spacing w:after="0" w:line="240" w:lineRule="auto"/>
              <w:contextualSpacing/>
              <w:rPr>
                <w:rFonts w:ascii="Arial" w:hAnsi="Arial" w:cs="Arial"/>
              </w:rPr>
            </w:pPr>
          </w:p>
        </w:tc>
        <w:tc>
          <w:tcPr>
            <w:tcW w:w="3687" w:type="dxa"/>
          </w:tcPr>
          <w:p w14:paraId="22B87878" w14:textId="77777777" w:rsidR="00F335A7" w:rsidRDefault="00F335A7">
            <w:pPr>
              <w:spacing w:after="0" w:line="240" w:lineRule="auto"/>
              <w:contextualSpacing/>
              <w:rPr>
                <w:rFonts w:ascii="Arial" w:hAnsi="Arial" w:cs="Arial"/>
              </w:rPr>
            </w:pPr>
          </w:p>
        </w:tc>
        <w:tc>
          <w:tcPr>
            <w:tcW w:w="1901" w:type="dxa"/>
          </w:tcPr>
          <w:p w14:paraId="19F2504A" w14:textId="77777777" w:rsidR="00F335A7" w:rsidRDefault="00F335A7">
            <w:pPr>
              <w:spacing w:after="0" w:line="240" w:lineRule="auto"/>
              <w:contextualSpacing/>
              <w:rPr>
                <w:rFonts w:ascii="Arial" w:hAnsi="Arial" w:cs="Arial"/>
              </w:rPr>
            </w:pPr>
          </w:p>
        </w:tc>
      </w:tr>
      <w:tr w:rsidR="00F335A7" w14:paraId="3D92F5B4" w14:textId="77777777">
        <w:tc>
          <w:tcPr>
            <w:tcW w:w="484" w:type="dxa"/>
          </w:tcPr>
          <w:p w14:paraId="6FC9848E" w14:textId="77777777" w:rsidR="00F335A7" w:rsidRDefault="006074FD">
            <w:pPr>
              <w:spacing w:after="0" w:line="240" w:lineRule="auto"/>
              <w:contextualSpacing/>
              <w:rPr>
                <w:rFonts w:ascii="Arial" w:hAnsi="Arial" w:cs="Arial"/>
              </w:rPr>
            </w:pPr>
            <w:r>
              <w:rPr>
                <w:rFonts w:ascii="Arial" w:hAnsi="Arial" w:cs="Arial"/>
              </w:rPr>
              <w:t>3</w:t>
            </w:r>
          </w:p>
          <w:p w14:paraId="20EF37E5" w14:textId="77777777" w:rsidR="00F335A7" w:rsidRDefault="00F335A7">
            <w:pPr>
              <w:spacing w:after="0" w:line="240" w:lineRule="auto"/>
              <w:contextualSpacing/>
              <w:rPr>
                <w:rFonts w:ascii="Arial" w:hAnsi="Arial" w:cs="Arial"/>
              </w:rPr>
            </w:pPr>
          </w:p>
        </w:tc>
        <w:tc>
          <w:tcPr>
            <w:tcW w:w="3088" w:type="dxa"/>
          </w:tcPr>
          <w:p w14:paraId="14400CDC" w14:textId="77777777" w:rsidR="00F335A7" w:rsidRDefault="00F335A7">
            <w:pPr>
              <w:spacing w:after="0" w:line="240" w:lineRule="auto"/>
              <w:contextualSpacing/>
              <w:rPr>
                <w:rFonts w:ascii="Arial" w:hAnsi="Arial" w:cs="Arial"/>
              </w:rPr>
            </w:pPr>
          </w:p>
        </w:tc>
        <w:tc>
          <w:tcPr>
            <w:tcW w:w="3687" w:type="dxa"/>
          </w:tcPr>
          <w:p w14:paraId="7839FE07" w14:textId="77777777" w:rsidR="00F335A7" w:rsidRDefault="00F335A7">
            <w:pPr>
              <w:spacing w:after="0" w:line="240" w:lineRule="auto"/>
              <w:contextualSpacing/>
              <w:rPr>
                <w:rFonts w:ascii="Arial" w:hAnsi="Arial" w:cs="Arial"/>
              </w:rPr>
            </w:pPr>
          </w:p>
        </w:tc>
        <w:tc>
          <w:tcPr>
            <w:tcW w:w="1901" w:type="dxa"/>
          </w:tcPr>
          <w:p w14:paraId="63D355E4" w14:textId="77777777" w:rsidR="00F335A7" w:rsidRDefault="00F335A7">
            <w:pPr>
              <w:spacing w:after="0" w:line="240" w:lineRule="auto"/>
              <w:contextualSpacing/>
              <w:rPr>
                <w:rFonts w:ascii="Arial" w:hAnsi="Arial" w:cs="Arial"/>
              </w:rPr>
            </w:pPr>
          </w:p>
        </w:tc>
      </w:tr>
      <w:tr w:rsidR="00F335A7" w14:paraId="06687F4D" w14:textId="77777777">
        <w:tc>
          <w:tcPr>
            <w:tcW w:w="484" w:type="dxa"/>
          </w:tcPr>
          <w:p w14:paraId="49E8C71E" w14:textId="77777777" w:rsidR="00F335A7" w:rsidRDefault="006074FD">
            <w:pPr>
              <w:spacing w:after="0" w:line="240" w:lineRule="auto"/>
              <w:contextualSpacing/>
              <w:rPr>
                <w:rFonts w:ascii="Arial" w:hAnsi="Arial" w:cs="Arial"/>
              </w:rPr>
            </w:pPr>
            <w:r>
              <w:rPr>
                <w:rFonts w:ascii="Arial" w:hAnsi="Arial" w:cs="Arial"/>
              </w:rPr>
              <w:t>4</w:t>
            </w:r>
          </w:p>
          <w:p w14:paraId="022BA3BE" w14:textId="77777777" w:rsidR="00F335A7" w:rsidRDefault="00F335A7">
            <w:pPr>
              <w:spacing w:after="0" w:line="240" w:lineRule="auto"/>
              <w:contextualSpacing/>
              <w:rPr>
                <w:rFonts w:ascii="Arial" w:hAnsi="Arial" w:cs="Arial"/>
              </w:rPr>
            </w:pPr>
          </w:p>
        </w:tc>
        <w:tc>
          <w:tcPr>
            <w:tcW w:w="3088" w:type="dxa"/>
          </w:tcPr>
          <w:p w14:paraId="5F355B55" w14:textId="77777777" w:rsidR="00F335A7" w:rsidRDefault="00F335A7">
            <w:pPr>
              <w:spacing w:after="0" w:line="240" w:lineRule="auto"/>
              <w:contextualSpacing/>
              <w:rPr>
                <w:rFonts w:ascii="Arial" w:hAnsi="Arial" w:cs="Arial"/>
              </w:rPr>
            </w:pPr>
          </w:p>
        </w:tc>
        <w:tc>
          <w:tcPr>
            <w:tcW w:w="3687" w:type="dxa"/>
          </w:tcPr>
          <w:p w14:paraId="1CFDA546" w14:textId="77777777" w:rsidR="00F335A7" w:rsidRDefault="00F335A7">
            <w:pPr>
              <w:spacing w:after="0" w:line="240" w:lineRule="auto"/>
              <w:contextualSpacing/>
              <w:rPr>
                <w:rFonts w:ascii="Arial" w:hAnsi="Arial" w:cs="Arial"/>
              </w:rPr>
            </w:pPr>
          </w:p>
        </w:tc>
        <w:tc>
          <w:tcPr>
            <w:tcW w:w="1901" w:type="dxa"/>
          </w:tcPr>
          <w:p w14:paraId="49BA2D4B" w14:textId="77777777" w:rsidR="00F335A7" w:rsidRDefault="00F335A7">
            <w:pPr>
              <w:spacing w:after="0" w:line="240" w:lineRule="auto"/>
              <w:contextualSpacing/>
              <w:rPr>
                <w:rFonts w:ascii="Arial" w:hAnsi="Arial" w:cs="Arial"/>
              </w:rPr>
            </w:pPr>
          </w:p>
        </w:tc>
      </w:tr>
    </w:tbl>
    <w:p w14:paraId="71E85368" w14:textId="77777777" w:rsidR="00F335A7" w:rsidRDefault="00F335A7">
      <w:pPr>
        <w:rPr>
          <w:rFonts w:ascii="Arial" w:hAnsi="Arial" w:cs="Arial"/>
        </w:rPr>
      </w:pPr>
    </w:p>
    <w:p w14:paraId="78D4C3F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56E3532"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34D298CE" w14:textId="77777777" w:rsidTr="00380AE2">
        <w:tc>
          <w:tcPr>
            <w:tcW w:w="485" w:type="dxa"/>
            <w:shd w:val="clear" w:color="auto" w:fill="C5E0B3" w:themeFill="accent6" w:themeFillTint="66"/>
          </w:tcPr>
          <w:p w14:paraId="3FFB72A4"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2C69CF40"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7240A3A3"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0AEC3D92" w14:textId="77777777" w:rsidTr="00380AE2">
        <w:tc>
          <w:tcPr>
            <w:tcW w:w="485" w:type="dxa"/>
          </w:tcPr>
          <w:p w14:paraId="0E3CE298" w14:textId="77777777" w:rsidR="00380AE2" w:rsidRDefault="00380AE2">
            <w:pPr>
              <w:spacing w:after="0" w:line="240" w:lineRule="auto"/>
              <w:contextualSpacing/>
              <w:rPr>
                <w:rFonts w:ascii="Arial" w:hAnsi="Arial" w:cs="Arial"/>
              </w:rPr>
            </w:pPr>
            <w:r>
              <w:rPr>
                <w:rFonts w:ascii="Arial" w:hAnsi="Arial" w:cs="Arial"/>
              </w:rPr>
              <w:t>1</w:t>
            </w:r>
          </w:p>
          <w:p w14:paraId="50CD86D5" w14:textId="77777777" w:rsidR="00380AE2" w:rsidRDefault="00380AE2">
            <w:pPr>
              <w:spacing w:after="0" w:line="240" w:lineRule="auto"/>
              <w:contextualSpacing/>
              <w:rPr>
                <w:rFonts w:ascii="Arial" w:hAnsi="Arial" w:cs="Arial"/>
              </w:rPr>
            </w:pPr>
          </w:p>
        </w:tc>
        <w:tc>
          <w:tcPr>
            <w:tcW w:w="4338" w:type="dxa"/>
          </w:tcPr>
          <w:p w14:paraId="77BA7A42" w14:textId="77777777" w:rsidR="00380AE2" w:rsidRDefault="00380AE2">
            <w:pPr>
              <w:spacing w:after="0" w:line="240" w:lineRule="auto"/>
              <w:contextualSpacing/>
              <w:rPr>
                <w:rFonts w:ascii="Arial" w:hAnsi="Arial" w:cs="Arial"/>
              </w:rPr>
            </w:pPr>
          </w:p>
        </w:tc>
        <w:tc>
          <w:tcPr>
            <w:tcW w:w="4338" w:type="dxa"/>
          </w:tcPr>
          <w:p w14:paraId="47F130DC" w14:textId="77777777" w:rsidR="00380AE2" w:rsidRDefault="00380AE2">
            <w:pPr>
              <w:spacing w:after="0" w:line="240" w:lineRule="auto"/>
              <w:contextualSpacing/>
              <w:rPr>
                <w:rFonts w:ascii="Arial" w:hAnsi="Arial" w:cs="Arial"/>
              </w:rPr>
            </w:pPr>
          </w:p>
        </w:tc>
      </w:tr>
      <w:tr w:rsidR="00380AE2" w14:paraId="598B67C5" w14:textId="77777777" w:rsidTr="00380AE2">
        <w:tc>
          <w:tcPr>
            <w:tcW w:w="485" w:type="dxa"/>
          </w:tcPr>
          <w:p w14:paraId="2402AEC2" w14:textId="77777777" w:rsidR="00380AE2" w:rsidRDefault="00380AE2">
            <w:pPr>
              <w:spacing w:after="0" w:line="240" w:lineRule="auto"/>
              <w:contextualSpacing/>
              <w:rPr>
                <w:rFonts w:ascii="Arial" w:hAnsi="Arial" w:cs="Arial"/>
              </w:rPr>
            </w:pPr>
            <w:r>
              <w:rPr>
                <w:rFonts w:ascii="Arial" w:hAnsi="Arial" w:cs="Arial"/>
              </w:rPr>
              <w:t>2</w:t>
            </w:r>
          </w:p>
          <w:p w14:paraId="15F6FC1B" w14:textId="77777777" w:rsidR="00380AE2" w:rsidRDefault="00380AE2">
            <w:pPr>
              <w:spacing w:after="0" w:line="240" w:lineRule="auto"/>
              <w:contextualSpacing/>
              <w:rPr>
                <w:rFonts w:ascii="Arial" w:hAnsi="Arial" w:cs="Arial"/>
              </w:rPr>
            </w:pPr>
          </w:p>
        </w:tc>
        <w:tc>
          <w:tcPr>
            <w:tcW w:w="4338" w:type="dxa"/>
          </w:tcPr>
          <w:p w14:paraId="3F32510E" w14:textId="77777777" w:rsidR="00380AE2" w:rsidRDefault="00380AE2">
            <w:pPr>
              <w:spacing w:after="0" w:line="240" w:lineRule="auto"/>
              <w:contextualSpacing/>
              <w:rPr>
                <w:rFonts w:ascii="Arial" w:hAnsi="Arial" w:cs="Arial"/>
              </w:rPr>
            </w:pPr>
          </w:p>
        </w:tc>
        <w:tc>
          <w:tcPr>
            <w:tcW w:w="4338" w:type="dxa"/>
          </w:tcPr>
          <w:p w14:paraId="085C573D" w14:textId="77777777" w:rsidR="00380AE2" w:rsidRDefault="00380AE2">
            <w:pPr>
              <w:spacing w:after="0" w:line="240" w:lineRule="auto"/>
              <w:contextualSpacing/>
              <w:rPr>
                <w:rFonts w:ascii="Arial" w:hAnsi="Arial" w:cs="Arial"/>
              </w:rPr>
            </w:pPr>
          </w:p>
        </w:tc>
      </w:tr>
      <w:tr w:rsidR="00380AE2" w14:paraId="7782E478" w14:textId="77777777" w:rsidTr="00380AE2">
        <w:tc>
          <w:tcPr>
            <w:tcW w:w="485" w:type="dxa"/>
          </w:tcPr>
          <w:p w14:paraId="5418DBA3" w14:textId="77777777" w:rsidR="00380AE2" w:rsidRDefault="00380AE2">
            <w:pPr>
              <w:spacing w:after="0" w:line="240" w:lineRule="auto"/>
              <w:contextualSpacing/>
              <w:rPr>
                <w:rFonts w:ascii="Arial" w:hAnsi="Arial" w:cs="Arial"/>
              </w:rPr>
            </w:pPr>
            <w:r>
              <w:rPr>
                <w:rFonts w:ascii="Arial" w:hAnsi="Arial" w:cs="Arial"/>
              </w:rPr>
              <w:t>3</w:t>
            </w:r>
          </w:p>
          <w:p w14:paraId="58AEEBB5" w14:textId="77777777" w:rsidR="00380AE2" w:rsidRDefault="00380AE2">
            <w:pPr>
              <w:spacing w:after="0" w:line="240" w:lineRule="auto"/>
              <w:contextualSpacing/>
              <w:rPr>
                <w:rFonts w:ascii="Arial" w:hAnsi="Arial" w:cs="Arial"/>
              </w:rPr>
            </w:pPr>
          </w:p>
        </w:tc>
        <w:tc>
          <w:tcPr>
            <w:tcW w:w="4338" w:type="dxa"/>
          </w:tcPr>
          <w:p w14:paraId="49956362" w14:textId="77777777" w:rsidR="00380AE2" w:rsidRDefault="00380AE2">
            <w:pPr>
              <w:spacing w:after="0" w:line="240" w:lineRule="auto"/>
              <w:contextualSpacing/>
              <w:rPr>
                <w:rFonts w:ascii="Arial" w:hAnsi="Arial" w:cs="Arial"/>
              </w:rPr>
            </w:pPr>
          </w:p>
        </w:tc>
        <w:tc>
          <w:tcPr>
            <w:tcW w:w="4338" w:type="dxa"/>
          </w:tcPr>
          <w:p w14:paraId="03127E46" w14:textId="77777777" w:rsidR="00380AE2" w:rsidRDefault="00380AE2">
            <w:pPr>
              <w:spacing w:after="0" w:line="240" w:lineRule="auto"/>
              <w:contextualSpacing/>
              <w:rPr>
                <w:rFonts w:ascii="Arial" w:hAnsi="Arial" w:cs="Arial"/>
              </w:rPr>
            </w:pPr>
          </w:p>
        </w:tc>
      </w:tr>
      <w:tr w:rsidR="00380AE2" w14:paraId="3C6F8725" w14:textId="77777777" w:rsidTr="00380AE2">
        <w:tc>
          <w:tcPr>
            <w:tcW w:w="485" w:type="dxa"/>
          </w:tcPr>
          <w:p w14:paraId="7383D3C4" w14:textId="77777777" w:rsidR="00380AE2" w:rsidRDefault="00380AE2">
            <w:pPr>
              <w:spacing w:after="0" w:line="240" w:lineRule="auto"/>
              <w:contextualSpacing/>
              <w:rPr>
                <w:rFonts w:ascii="Arial" w:hAnsi="Arial" w:cs="Arial"/>
              </w:rPr>
            </w:pPr>
            <w:r>
              <w:rPr>
                <w:rFonts w:ascii="Arial" w:hAnsi="Arial" w:cs="Arial"/>
              </w:rPr>
              <w:t>4</w:t>
            </w:r>
          </w:p>
          <w:p w14:paraId="23600702" w14:textId="77777777" w:rsidR="00380AE2" w:rsidRDefault="00380AE2">
            <w:pPr>
              <w:spacing w:after="0" w:line="240" w:lineRule="auto"/>
              <w:contextualSpacing/>
              <w:rPr>
                <w:rFonts w:ascii="Arial" w:hAnsi="Arial" w:cs="Arial"/>
              </w:rPr>
            </w:pPr>
          </w:p>
        </w:tc>
        <w:tc>
          <w:tcPr>
            <w:tcW w:w="4338" w:type="dxa"/>
          </w:tcPr>
          <w:p w14:paraId="35F9947F" w14:textId="77777777" w:rsidR="00380AE2" w:rsidRDefault="00380AE2">
            <w:pPr>
              <w:spacing w:after="0" w:line="240" w:lineRule="auto"/>
              <w:contextualSpacing/>
              <w:rPr>
                <w:rFonts w:ascii="Arial" w:hAnsi="Arial" w:cs="Arial"/>
              </w:rPr>
            </w:pPr>
          </w:p>
        </w:tc>
        <w:tc>
          <w:tcPr>
            <w:tcW w:w="4338" w:type="dxa"/>
          </w:tcPr>
          <w:p w14:paraId="42C28B87" w14:textId="77777777" w:rsidR="00380AE2" w:rsidRDefault="00380AE2">
            <w:pPr>
              <w:spacing w:after="0" w:line="240" w:lineRule="auto"/>
              <w:contextualSpacing/>
              <w:rPr>
                <w:rFonts w:ascii="Arial" w:hAnsi="Arial" w:cs="Arial"/>
              </w:rPr>
            </w:pPr>
          </w:p>
        </w:tc>
      </w:tr>
    </w:tbl>
    <w:p w14:paraId="1DA06CC3" w14:textId="77777777" w:rsidR="00F335A7" w:rsidRDefault="00F335A7">
      <w:pPr>
        <w:pStyle w:val="Standard"/>
        <w:rPr>
          <w:rFonts w:ascii="Arial" w:eastAsia="Times New Roman" w:hAnsi="Arial" w:cs="Arial"/>
          <w:lang w:eastAsia="sl-SI"/>
        </w:rPr>
      </w:pPr>
    </w:p>
    <w:p w14:paraId="2E7931E8"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A7C6C8A" w14:textId="77777777" w:rsidR="00F335A7" w:rsidRDefault="00F335A7">
      <w:pPr>
        <w:pStyle w:val="Standard"/>
        <w:rPr>
          <w:rFonts w:ascii="Arial" w:eastAsia="Times New Roman" w:hAnsi="Arial" w:cs="Arial"/>
          <w:i/>
          <w:lang w:eastAsia="sl-SI"/>
        </w:rPr>
      </w:pPr>
    </w:p>
    <w:p w14:paraId="125CF37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12F56737" w14:textId="77777777" w:rsidR="00BD5642" w:rsidRDefault="00BD5642">
      <w:pPr>
        <w:spacing w:after="0" w:line="276" w:lineRule="auto"/>
        <w:jc w:val="both"/>
        <w:rPr>
          <w:rFonts w:ascii="Arial" w:eastAsia="Times New Roman" w:hAnsi="Arial" w:cs="Arial"/>
          <w:i/>
          <w:lang w:eastAsia="sl-SI"/>
        </w:rPr>
      </w:pPr>
    </w:p>
    <w:p w14:paraId="6B855EED"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697A1E8"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322B2C35" w14:textId="77777777" w:rsidR="00F335A7" w:rsidRDefault="00F335A7">
      <w:pPr>
        <w:pStyle w:val="Standard"/>
        <w:rPr>
          <w:rFonts w:ascii="Arial" w:eastAsia="Times New Roman" w:hAnsi="Arial" w:cs="Arial"/>
          <w:i/>
          <w:lang w:eastAsia="sl-SI"/>
        </w:rPr>
      </w:pPr>
    </w:p>
    <w:p w14:paraId="3D4BA886" w14:textId="77777777" w:rsidR="00286832" w:rsidRDefault="00286832">
      <w:pPr>
        <w:pStyle w:val="Standard"/>
        <w:rPr>
          <w:rFonts w:ascii="Arial" w:eastAsia="Times New Roman" w:hAnsi="Arial" w:cs="Arial"/>
          <w:i/>
          <w:lang w:eastAsia="sl-SI"/>
        </w:rPr>
      </w:pPr>
    </w:p>
    <w:p w14:paraId="1A8CEA28"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2AFFD354"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2" w:name="_Toc106127165"/>
      <w:bookmarkStart w:id="63" w:name="_Toc213313383"/>
      <w:r>
        <w:rPr>
          <w:rFonts w:ascii="Arial" w:hAnsi="Arial" w:cs="Arial"/>
          <w:sz w:val="26"/>
          <w:szCs w:val="26"/>
          <w:u w:val="none"/>
        </w:rPr>
        <w:lastRenderedPageBreak/>
        <w:t>IZJAVA O ODSOTNOSTI OSEBNIH POVEZAV</w:t>
      </w:r>
      <w:bookmarkEnd w:id="62"/>
      <w:bookmarkEnd w:id="63"/>
    </w:p>
    <w:p w14:paraId="335B0C57" w14:textId="77777777" w:rsidR="00F335A7" w:rsidRDefault="00F335A7">
      <w:pPr>
        <w:pStyle w:val="Standard"/>
        <w:rPr>
          <w:rFonts w:ascii="Arial" w:eastAsia="Times New Roman" w:hAnsi="Arial" w:cs="Arial"/>
          <w:b/>
          <w:color w:val="000000"/>
          <w:spacing w:val="8"/>
          <w:lang w:eastAsia="en-US"/>
        </w:rPr>
      </w:pPr>
    </w:p>
    <w:p w14:paraId="46F542BE" w14:textId="77777777" w:rsidR="00F335A7" w:rsidRDefault="00F335A7">
      <w:pPr>
        <w:pStyle w:val="Standard"/>
        <w:rPr>
          <w:rFonts w:ascii="Arial" w:eastAsia="Times New Roman" w:hAnsi="Arial" w:cs="Arial"/>
          <w:lang w:eastAsia="sl-SI"/>
        </w:rPr>
      </w:pPr>
    </w:p>
    <w:p w14:paraId="4A0E446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062BA93" w14:textId="77777777" w:rsidR="00F335A7" w:rsidRDefault="00F335A7">
      <w:pPr>
        <w:pStyle w:val="Standard"/>
        <w:rPr>
          <w:rFonts w:ascii="Arial" w:hAnsi="Arial" w:cs="Arial"/>
        </w:rPr>
      </w:pPr>
    </w:p>
    <w:p w14:paraId="069C51C1"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35F8FD01" w14:textId="77777777" w:rsidR="00F335A7" w:rsidRDefault="00F335A7">
      <w:pPr>
        <w:pStyle w:val="Standard"/>
        <w:rPr>
          <w:rFonts w:ascii="Arial" w:hAnsi="Arial" w:cs="Arial"/>
        </w:rPr>
      </w:pPr>
    </w:p>
    <w:p w14:paraId="2C0EE96E" w14:textId="77777777" w:rsidR="00F335A7" w:rsidRDefault="00F335A7">
      <w:pPr>
        <w:pStyle w:val="Standard"/>
        <w:rPr>
          <w:rFonts w:ascii="Arial" w:hAnsi="Arial" w:cs="Arial"/>
        </w:rPr>
      </w:pPr>
    </w:p>
    <w:p w14:paraId="531DE12C" w14:textId="73E6ED8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36823">
        <w:rPr>
          <w:rFonts w:ascii="Arial" w:hAnsi="Arial" w:cs="Arial"/>
          <w:color w:val="000000" w:themeColor="text1"/>
        </w:rPr>
        <w:t xml:space="preserve">Vzdrževanje, </w:t>
      </w:r>
      <w:r w:rsidR="008E12C3">
        <w:rPr>
          <w:rFonts w:ascii="Arial" w:hAnsi="Arial" w:cs="Arial"/>
          <w:color w:val="000000" w:themeColor="text1"/>
        </w:rPr>
        <w:t xml:space="preserve">dodatni </w:t>
      </w:r>
      <w:r w:rsidR="00C36823">
        <w:rPr>
          <w:rFonts w:ascii="Arial" w:hAnsi="Arial" w:cs="Arial"/>
          <w:color w:val="000000" w:themeColor="text1"/>
        </w:rPr>
        <w:t>razvoj</w:t>
      </w:r>
      <w:r w:rsidR="0011563F">
        <w:rPr>
          <w:rFonts w:ascii="Arial" w:hAnsi="Arial" w:cs="Arial"/>
          <w:color w:val="000000" w:themeColor="text1"/>
        </w:rPr>
        <w:t xml:space="preserve"> in</w:t>
      </w:r>
      <w:r w:rsidR="00C36823">
        <w:rPr>
          <w:rFonts w:ascii="Arial" w:hAnsi="Arial" w:cs="Arial"/>
          <w:color w:val="000000" w:themeColor="text1"/>
        </w:rPr>
        <w:t xml:space="preserve"> </w:t>
      </w:r>
      <w:r w:rsidR="00800C90">
        <w:rPr>
          <w:rFonts w:ascii="Arial" w:hAnsi="Arial" w:cs="Arial"/>
          <w:color w:val="000000" w:themeColor="text1"/>
        </w:rPr>
        <w:t>strokovna podpora</w:t>
      </w:r>
      <w:r w:rsidR="00C36823">
        <w:rPr>
          <w:rFonts w:ascii="Arial" w:hAnsi="Arial" w:cs="Arial"/>
          <w:color w:val="000000" w:themeColor="text1"/>
        </w:rPr>
        <w:t xml:space="preserve"> aplikacij</w:t>
      </w:r>
      <w:r w:rsidR="00E54599">
        <w:rPr>
          <w:rFonts w:ascii="Arial" w:hAnsi="Arial" w:cs="Arial"/>
          <w:color w:val="000000" w:themeColor="text1"/>
        </w:rPr>
        <w:t>am</w:t>
      </w:r>
      <w:r w:rsidR="00C36823">
        <w:rPr>
          <w:rFonts w:ascii="Arial" w:hAnsi="Arial" w:cs="Arial"/>
          <w:color w:val="000000" w:themeColor="text1"/>
        </w:rPr>
        <w:t xml:space="preserve"> Komisije za preprečevanje Korupcije</w:t>
      </w:r>
      <w:r>
        <w:rPr>
          <w:rFonts w:ascii="Arial" w:hAnsi="Arial" w:cs="Arial"/>
          <w:color w:val="000000" w:themeColor="text1"/>
          <w:kern w:val="0"/>
          <w:lang w:eastAsia="en-US"/>
        </w:rPr>
        <w:t>«,</w:t>
      </w:r>
      <w:r>
        <w:rPr>
          <w:rFonts w:ascii="Arial" w:hAnsi="Arial" w:cs="Arial"/>
        </w:rPr>
        <w:t xml:space="preserve"> naročnika </w:t>
      </w:r>
      <w:r w:rsidR="00C36823">
        <w:rPr>
          <w:rFonts w:ascii="Arial" w:hAnsi="Arial" w:cs="Arial"/>
          <w:color w:val="000000" w:themeColor="text1"/>
          <w:kern w:val="0"/>
        </w:rPr>
        <w:t>Komisija za preprečevanje korupcije</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C544860" w14:textId="77777777" w:rsidR="00F335A7" w:rsidRDefault="00F335A7">
      <w:pPr>
        <w:pStyle w:val="Standard"/>
        <w:rPr>
          <w:rFonts w:ascii="Arial" w:hAnsi="Arial" w:cs="Arial"/>
        </w:rPr>
      </w:pPr>
    </w:p>
    <w:p w14:paraId="08695A3A" w14:textId="77777777" w:rsidR="00F335A7" w:rsidRDefault="00F335A7">
      <w:pPr>
        <w:pStyle w:val="Standard"/>
        <w:rPr>
          <w:rFonts w:ascii="Arial" w:hAnsi="Arial" w:cs="Arial"/>
        </w:rPr>
      </w:pPr>
    </w:p>
    <w:p w14:paraId="4CB72442"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28F6D2DE" w14:textId="77777777" w:rsidR="00F335A7" w:rsidRDefault="00F335A7">
      <w:pPr>
        <w:pStyle w:val="Standard"/>
        <w:rPr>
          <w:rFonts w:ascii="Arial" w:hAnsi="Arial" w:cs="Arial"/>
        </w:rPr>
      </w:pPr>
    </w:p>
    <w:p w14:paraId="20044ECA"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604F6170" w14:textId="77777777" w:rsidR="00F335A7" w:rsidRDefault="00F335A7">
      <w:pPr>
        <w:pStyle w:val="Standard"/>
        <w:rPr>
          <w:rFonts w:ascii="Arial" w:hAnsi="Arial" w:cs="Arial"/>
        </w:rPr>
      </w:pPr>
    </w:p>
    <w:p w14:paraId="6059FF85"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77AC787D" w14:textId="77777777" w:rsidR="00F335A7" w:rsidRDefault="00F335A7">
      <w:pPr>
        <w:pStyle w:val="Standard"/>
        <w:rPr>
          <w:rFonts w:ascii="Arial" w:hAnsi="Arial" w:cs="Arial"/>
        </w:rPr>
      </w:pPr>
    </w:p>
    <w:p w14:paraId="2E97582F" w14:textId="77777777" w:rsidR="00F335A7" w:rsidRDefault="00F335A7">
      <w:pPr>
        <w:pStyle w:val="Standard"/>
        <w:rPr>
          <w:rFonts w:ascii="Arial" w:hAnsi="Arial" w:cs="Arial"/>
        </w:rPr>
      </w:pPr>
    </w:p>
    <w:p w14:paraId="7F1ED7D1"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D4A5779" w14:textId="77777777"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080AA230" w14:textId="77777777"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AFCCE20" w14:textId="77777777" w:rsidR="00F335A7" w:rsidRDefault="00F335A7">
      <w:pPr>
        <w:pStyle w:val="Standard"/>
        <w:widowControl w:val="0"/>
        <w:rPr>
          <w:rFonts w:ascii="Arial" w:eastAsia="Times New Roman" w:hAnsi="Arial" w:cs="Arial"/>
          <w:color w:val="000000" w:themeColor="text1"/>
          <w:lang w:eastAsia="sl-SI"/>
        </w:rPr>
      </w:pPr>
    </w:p>
    <w:p w14:paraId="6F7C6E6D"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3A52C68" w14:textId="77777777" w:rsidR="00F335A7" w:rsidRDefault="00F335A7">
      <w:pPr>
        <w:pStyle w:val="Standard"/>
        <w:widowControl w:val="0"/>
        <w:rPr>
          <w:rFonts w:ascii="Arial" w:eastAsia="Times New Roman" w:hAnsi="Arial" w:cs="Arial"/>
          <w:color w:val="000000" w:themeColor="text1"/>
          <w:lang w:eastAsia="sl-SI"/>
        </w:rPr>
      </w:pPr>
    </w:p>
    <w:p w14:paraId="42A55F55" w14:textId="77777777" w:rsidR="00F335A7" w:rsidRDefault="00F335A7">
      <w:pPr>
        <w:pStyle w:val="Standard"/>
        <w:widowControl w:val="0"/>
        <w:rPr>
          <w:rFonts w:ascii="Arial" w:eastAsia="Times New Roman" w:hAnsi="Arial" w:cs="Arial"/>
          <w:color w:val="000000" w:themeColor="text1"/>
          <w:lang w:eastAsia="sl-SI"/>
        </w:rPr>
      </w:pPr>
    </w:p>
    <w:p w14:paraId="5D4719A4" w14:textId="77777777" w:rsidR="00F335A7" w:rsidRDefault="00F335A7">
      <w:pPr>
        <w:pStyle w:val="Standard"/>
        <w:widowControl w:val="0"/>
        <w:rPr>
          <w:rFonts w:ascii="Arial" w:eastAsia="Times New Roman" w:hAnsi="Arial" w:cs="Arial"/>
          <w:color w:val="000000" w:themeColor="text1"/>
          <w:lang w:eastAsia="sl-SI"/>
        </w:rPr>
      </w:pPr>
    </w:p>
    <w:p w14:paraId="0BAF99A6" w14:textId="77777777" w:rsidR="00F335A7" w:rsidRDefault="00F335A7">
      <w:pPr>
        <w:pStyle w:val="Standard"/>
        <w:widowControl w:val="0"/>
        <w:rPr>
          <w:rFonts w:ascii="Arial" w:eastAsia="Times New Roman" w:hAnsi="Arial" w:cs="Arial"/>
          <w:color w:val="000000" w:themeColor="text1"/>
          <w:lang w:eastAsia="sl-SI"/>
        </w:rPr>
      </w:pPr>
    </w:p>
    <w:p w14:paraId="6AA62C73" w14:textId="77777777" w:rsidR="00F335A7" w:rsidRDefault="00F335A7">
      <w:pPr>
        <w:pStyle w:val="Standard"/>
        <w:widowControl w:val="0"/>
        <w:rPr>
          <w:rFonts w:ascii="Arial" w:eastAsia="Times New Roman" w:hAnsi="Arial" w:cs="Arial"/>
          <w:color w:val="000000" w:themeColor="text1"/>
          <w:lang w:eastAsia="sl-SI"/>
        </w:rPr>
      </w:pPr>
    </w:p>
    <w:p w14:paraId="04042BFF" w14:textId="77777777" w:rsidR="00F335A7" w:rsidRDefault="00F335A7">
      <w:pPr>
        <w:pStyle w:val="Standard"/>
        <w:widowControl w:val="0"/>
        <w:rPr>
          <w:rFonts w:ascii="Arial" w:eastAsia="Times New Roman" w:hAnsi="Arial" w:cs="Arial"/>
          <w:color w:val="000000" w:themeColor="text1"/>
          <w:lang w:eastAsia="sl-SI"/>
        </w:rPr>
      </w:pPr>
    </w:p>
    <w:p w14:paraId="2F187E8D" w14:textId="77777777" w:rsidR="00BD5642" w:rsidRDefault="00BD5642">
      <w:pPr>
        <w:pStyle w:val="Standard"/>
        <w:widowControl w:val="0"/>
        <w:rPr>
          <w:rFonts w:ascii="Arial" w:eastAsia="Times New Roman" w:hAnsi="Arial" w:cs="Arial"/>
          <w:color w:val="000000" w:themeColor="text1"/>
          <w:lang w:eastAsia="sl-SI"/>
        </w:rPr>
      </w:pPr>
    </w:p>
    <w:p w14:paraId="59BBA171" w14:textId="77777777" w:rsidR="00F335A7" w:rsidRDefault="00F335A7">
      <w:pPr>
        <w:pStyle w:val="Standard"/>
        <w:widowControl w:val="0"/>
        <w:rPr>
          <w:rFonts w:ascii="Arial" w:eastAsia="Times New Roman" w:hAnsi="Arial" w:cs="Arial"/>
          <w:color w:val="000000" w:themeColor="text1"/>
          <w:lang w:eastAsia="sl-SI"/>
        </w:rPr>
      </w:pPr>
    </w:p>
    <w:p w14:paraId="0E2D4B10" w14:textId="77777777" w:rsidR="00F335A7" w:rsidRDefault="00F335A7">
      <w:pPr>
        <w:pStyle w:val="Standard"/>
        <w:widowControl w:val="0"/>
        <w:rPr>
          <w:rFonts w:ascii="Arial" w:eastAsia="Times New Roman" w:hAnsi="Arial" w:cs="Arial"/>
          <w:color w:val="000000" w:themeColor="text1"/>
          <w:lang w:eastAsia="sl-SI"/>
        </w:rPr>
      </w:pPr>
    </w:p>
    <w:p w14:paraId="7AA56493" w14:textId="77777777" w:rsidR="00F335A7" w:rsidRDefault="00F335A7">
      <w:pPr>
        <w:pStyle w:val="Standard"/>
        <w:widowControl w:val="0"/>
        <w:rPr>
          <w:rFonts w:ascii="Arial" w:eastAsia="Times New Roman" w:hAnsi="Arial" w:cs="Arial"/>
          <w:color w:val="000000" w:themeColor="text1"/>
          <w:lang w:eastAsia="sl-SI"/>
        </w:rPr>
      </w:pPr>
    </w:p>
    <w:p w14:paraId="36104B59" w14:textId="77777777" w:rsidR="00F335A7" w:rsidRDefault="00F335A7">
      <w:pPr>
        <w:pStyle w:val="Standard"/>
        <w:widowControl w:val="0"/>
        <w:rPr>
          <w:rFonts w:ascii="Arial" w:eastAsia="Times New Roman" w:hAnsi="Arial" w:cs="Arial"/>
          <w:color w:val="000000" w:themeColor="text1"/>
          <w:lang w:eastAsia="sl-SI"/>
        </w:rPr>
      </w:pPr>
    </w:p>
    <w:p w14:paraId="2A275732"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4248E60A" w14:textId="77777777" w:rsidR="00F335A7" w:rsidRDefault="00F335A7">
      <w:pPr>
        <w:pStyle w:val="Standard"/>
        <w:rPr>
          <w:rFonts w:ascii="Arial" w:eastAsia="Times New Roman" w:hAnsi="Arial" w:cs="Arial"/>
          <w:i/>
          <w:lang w:eastAsia="sl-SI"/>
        </w:rPr>
      </w:pPr>
    </w:p>
    <w:p w14:paraId="01ADF56A"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AC8694" w14:textId="77777777" w:rsidR="00F335A7" w:rsidRDefault="00F335A7">
      <w:pPr>
        <w:pStyle w:val="Standard"/>
        <w:rPr>
          <w:rFonts w:ascii="Arial" w:eastAsia="Times New Roman" w:hAnsi="Arial" w:cs="Arial"/>
          <w:i/>
          <w:lang w:eastAsia="sl-SI"/>
        </w:rPr>
      </w:pPr>
    </w:p>
    <w:p w14:paraId="3AB38F8B" w14:textId="77777777" w:rsidR="00F335A7" w:rsidRDefault="00F335A7">
      <w:pPr>
        <w:pStyle w:val="Standard"/>
        <w:rPr>
          <w:rFonts w:ascii="Arial" w:eastAsia="Times New Roman" w:hAnsi="Arial" w:cs="Arial"/>
          <w:i/>
          <w:lang w:eastAsia="sl-SI"/>
        </w:rPr>
      </w:pPr>
    </w:p>
    <w:p w14:paraId="1596A5AD" w14:textId="77777777" w:rsidR="00097F2C" w:rsidRDefault="006074FD" w:rsidP="00286832">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sidR="00097F2C">
        <w:rPr>
          <w:rFonts w:ascii="Arial" w:eastAsia="Times New Roman" w:hAnsi="Arial" w:cs="Arial"/>
          <w:i/>
          <w:lang w:eastAsia="sl-SI"/>
        </w:rPr>
        <w:br w:type="page"/>
      </w:r>
    </w:p>
    <w:p w14:paraId="4F5E8E67" w14:textId="7D33E202"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4" w:name="_Toc534187178"/>
      <w:bookmarkStart w:id="65" w:name="_Toc74589283"/>
      <w:bookmarkStart w:id="66" w:name="_Toc116682610"/>
      <w:bookmarkStart w:id="67" w:name="_Toc213313384"/>
      <w:r w:rsidRPr="006A0AEE">
        <w:rPr>
          <w:rFonts w:ascii="Arial" w:hAnsi="Arial" w:cs="Arial"/>
          <w:sz w:val="26"/>
          <w:szCs w:val="26"/>
          <w:u w:val="none"/>
        </w:rPr>
        <w:lastRenderedPageBreak/>
        <w:t>POGODBA</w:t>
      </w:r>
      <w:bookmarkEnd w:id="64"/>
      <w:r>
        <w:rPr>
          <w:rFonts w:ascii="Arial" w:hAnsi="Arial" w:cs="Arial"/>
          <w:sz w:val="26"/>
          <w:szCs w:val="26"/>
          <w:u w:val="none"/>
        </w:rPr>
        <w:t xml:space="preserve"> O </w:t>
      </w:r>
      <w:bookmarkEnd w:id="65"/>
      <w:bookmarkEnd w:id="66"/>
      <w:r w:rsidR="00C36823">
        <w:rPr>
          <w:rFonts w:ascii="Arial" w:hAnsi="Arial" w:cs="Arial"/>
          <w:sz w:val="26"/>
          <w:szCs w:val="26"/>
          <w:u w:val="none"/>
        </w:rPr>
        <w:t xml:space="preserve">VZDRŽEVANJU, </w:t>
      </w:r>
      <w:r w:rsidR="008E12C3">
        <w:rPr>
          <w:rFonts w:ascii="Arial" w:hAnsi="Arial" w:cs="Arial"/>
          <w:sz w:val="26"/>
          <w:szCs w:val="26"/>
          <w:u w:val="none"/>
        </w:rPr>
        <w:t xml:space="preserve">DODATNEM </w:t>
      </w:r>
      <w:r w:rsidR="00C36823">
        <w:rPr>
          <w:rFonts w:ascii="Arial" w:hAnsi="Arial" w:cs="Arial"/>
          <w:sz w:val="26"/>
          <w:szCs w:val="26"/>
          <w:u w:val="none"/>
        </w:rPr>
        <w:t>RAZVOJU</w:t>
      </w:r>
      <w:r w:rsidR="0011563F">
        <w:rPr>
          <w:rFonts w:ascii="Arial" w:hAnsi="Arial" w:cs="Arial"/>
          <w:sz w:val="26"/>
          <w:szCs w:val="26"/>
          <w:u w:val="none"/>
        </w:rPr>
        <w:t xml:space="preserve"> IN</w:t>
      </w:r>
      <w:r w:rsidR="00C36823">
        <w:rPr>
          <w:rFonts w:ascii="Arial" w:hAnsi="Arial" w:cs="Arial"/>
          <w:sz w:val="26"/>
          <w:szCs w:val="26"/>
          <w:u w:val="none"/>
        </w:rPr>
        <w:t xml:space="preserve"> </w:t>
      </w:r>
      <w:r w:rsidR="00800C90">
        <w:rPr>
          <w:rFonts w:ascii="Arial" w:hAnsi="Arial" w:cs="Arial"/>
          <w:sz w:val="26"/>
          <w:szCs w:val="26"/>
          <w:u w:val="none"/>
        </w:rPr>
        <w:t>STROKOVNI PODPORI</w:t>
      </w:r>
      <w:r w:rsidR="00C36823">
        <w:rPr>
          <w:rFonts w:ascii="Arial" w:hAnsi="Arial" w:cs="Arial"/>
          <w:sz w:val="26"/>
          <w:szCs w:val="26"/>
          <w:u w:val="none"/>
        </w:rPr>
        <w:t xml:space="preserve"> APLIKACIJ</w:t>
      </w:r>
      <w:r w:rsidR="00E54599">
        <w:rPr>
          <w:rFonts w:ascii="Arial" w:hAnsi="Arial" w:cs="Arial"/>
          <w:sz w:val="26"/>
          <w:szCs w:val="26"/>
          <w:u w:val="none"/>
        </w:rPr>
        <w:t>AM</w:t>
      </w:r>
      <w:r w:rsidR="00C36823">
        <w:rPr>
          <w:rFonts w:ascii="Arial" w:hAnsi="Arial" w:cs="Arial"/>
          <w:sz w:val="26"/>
          <w:szCs w:val="26"/>
          <w:u w:val="none"/>
        </w:rPr>
        <w:t xml:space="preserve"> KOMISIJE ZA PREPREČEVANJE KORUPCIJE</w:t>
      </w:r>
      <w:bookmarkEnd w:id="67"/>
    </w:p>
    <w:p w14:paraId="7989D3DD" w14:textId="77777777" w:rsidR="00652D17" w:rsidRPr="006A0AEE" w:rsidRDefault="00652D17" w:rsidP="00652D17">
      <w:pPr>
        <w:pStyle w:val="Standard"/>
        <w:rPr>
          <w:rFonts w:ascii="Arial" w:hAnsi="Arial" w:cs="Arial"/>
        </w:rPr>
      </w:pPr>
    </w:p>
    <w:p w14:paraId="3791CC4F" w14:textId="77777777" w:rsidR="00652D17" w:rsidRPr="006A0AEE" w:rsidRDefault="00652D17" w:rsidP="00652D17">
      <w:pPr>
        <w:pStyle w:val="Standard"/>
        <w:rPr>
          <w:rFonts w:ascii="Arial" w:hAnsi="Arial" w:cs="Arial"/>
        </w:rPr>
      </w:pPr>
    </w:p>
    <w:p w14:paraId="6F57B276" w14:textId="77777777" w:rsidR="00B92C11" w:rsidRPr="006A0AEE" w:rsidRDefault="00B92C11" w:rsidP="00B92C11">
      <w:pPr>
        <w:pStyle w:val="Standard"/>
        <w:rPr>
          <w:rFonts w:ascii="Arial" w:hAnsi="Arial" w:cs="Arial"/>
        </w:rPr>
      </w:pPr>
      <w:r w:rsidRPr="006A0AEE">
        <w:rPr>
          <w:rFonts w:ascii="Arial" w:hAnsi="Arial" w:cs="Arial"/>
        </w:rPr>
        <w:t>ki jo sklepata:</w:t>
      </w:r>
    </w:p>
    <w:p w14:paraId="126648D0" w14:textId="77777777" w:rsidR="00B92C11" w:rsidRDefault="00B92C11" w:rsidP="00B92C11">
      <w:pPr>
        <w:pStyle w:val="Standard"/>
        <w:rPr>
          <w:rFonts w:ascii="Arial" w:hAnsi="Arial" w:cs="Arial"/>
        </w:rPr>
      </w:pPr>
    </w:p>
    <w:p w14:paraId="7904156C" w14:textId="77777777" w:rsidR="00B92C11" w:rsidRPr="006A0AEE" w:rsidRDefault="00B92C11" w:rsidP="00B92C11">
      <w:pPr>
        <w:pStyle w:val="Standard"/>
        <w:rPr>
          <w:rFonts w:ascii="Arial" w:hAnsi="Arial" w:cs="Arial"/>
        </w:rPr>
      </w:pPr>
    </w:p>
    <w:p w14:paraId="2CB6C37A" w14:textId="77777777" w:rsidR="00B92C11" w:rsidRPr="00F40FFD" w:rsidRDefault="00B92C11" w:rsidP="00B92C11">
      <w:pPr>
        <w:pStyle w:val="Standard"/>
        <w:ind w:left="2124" w:hanging="2124"/>
        <w:rPr>
          <w:rFonts w:ascii="Arial" w:hAnsi="Arial" w:cs="Arial"/>
        </w:rPr>
      </w:pPr>
      <w:r w:rsidRPr="00F40FFD">
        <w:rPr>
          <w:rFonts w:ascii="Arial" w:hAnsi="Arial" w:cs="Arial"/>
          <w:b/>
        </w:rPr>
        <w:t>NAROČNIK:</w:t>
      </w:r>
      <w:r>
        <w:rPr>
          <w:rFonts w:ascii="Arial" w:hAnsi="Arial" w:cs="Arial"/>
        </w:rPr>
        <w:tab/>
      </w:r>
      <w:r w:rsidRPr="00DF56F5">
        <w:rPr>
          <w:rFonts w:ascii="Arial" w:hAnsi="Arial" w:cs="Arial"/>
        </w:rPr>
        <w:t>Komisija za preprečevanje korupcije,</w:t>
      </w:r>
      <w:r w:rsidRPr="00F40FFD">
        <w:rPr>
          <w:rFonts w:ascii="Arial" w:hAnsi="Arial" w:cs="Arial"/>
        </w:rPr>
        <w:t xml:space="preserve"> </w:t>
      </w:r>
      <w:r>
        <w:rPr>
          <w:rFonts w:ascii="Arial" w:hAnsi="Arial" w:cs="Arial"/>
        </w:rPr>
        <w:t xml:space="preserve">Dunajska cesta 56, 1000 Ljubljana, </w:t>
      </w:r>
      <w:r w:rsidRPr="00F40FFD">
        <w:rPr>
          <w:rFonts w:ascii="Arial" w:hAnsi="Arial" w:cs="Arial"/>
        </w:rPr>
        <w:t xml:space="preserve">ki ga zastopa </w:t>
      </w:r>
      <w:r>
        <w:rPr>
          <w:rFonts w:ascii="Arial" w:hAnsi="Arial" w:cs="Arial"/>
        </w:rPr>
        <w:t>predsednik Robert Šumi</w:t>
      </w:r>
      <w:r w:rsidRPr="00F40FFD">
        <w:rPr>
          <w:rFonts w:ascii="Arial" w:hAnsi="Arial" w:cs="Arial"/>
        </w:rPr>
        <w:t xml:space="preserve"> </w:t>
      </w:r>
    </w:p>
    <w:p w14:paraId="7A75E0E1" w14:textId="77777777" w:rsidR="00B92C11" w:rsidRPr="00F40FFD" w:rsidRDefault="00B92C11" w:rsidP="00B92C11">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Matična številka: </w:t>
      </w:r>
      <w:r w:rsidRPr="004A6A3B">
        <w:rPr>
          <w:rFonts w:ascii="Arial" w:hAnsi="Arial" w:cs="Arial"/>
        </w:rPr>
        <w:t>2015609000</w:t>
      </w:r>
      <w:r w:rsidRPr="00F40FFD" w:rsidDel="008A0D81">
        <w:rPr>
          <w:rFonts w:ascii="Arial" w:hAnsi="Arial" w:cs="Arial"/>
          <w:highlight w:val="yellow"/>
        </w:rPr>
        <w:t xml:space="preserve"> </w:t>
      </w:r>
    </w:p>
    <w:p w14:paraId="17411579" w14:textId="77777777" w:rsidR="00B92C11" w:rsidRPr="00F40FFD" w:rsidRDefault="00B92C11" w:rsidP="00B92C11">
      <w:pPr>
        <w:pStyle w:val="Pripombabesedilo"/>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Davčna</w:t>
      </w:r>
      <w:r w:rsidRPr="00F40FFD">
        <w:rPr>
          <w:rFonts w:ascii="Arial" w:hAnsi="Arial" w:cs="Arial"/>
          <w:sz w:val="22"/>
        </w:rPr>
        <w:t xml:space="preserve"> številka: </w:t>
      </w:r>
      <w:r w:rsidRPr="004A6A3B">
        <w:rPr>
          <w:rFonts w:ascii="Arial" w:hAnsi="Arial" w:cs="Arial"/>
          <w:sz w:val="22"/>
        </w:rPr>
        <w:t>21739609</w:t>
      </w:r>
    </w:p>
    <w:p w14:paraId="36E16EA4" w14:textId="77777777" w:rsidR="00B92C11" w:rsidRPr="00B23DDC" w:rsidRDefault="00B92C11" w:rsidP="00B92C11">
      <w:pPr>
        <w:pStyle w:val="Standard"/>
        <w:rPr>
          <w:rFonts w:ascii="Arial" w:hAnsi="Arial" w:cs="Arial"/>
        </w:rPr>
      </w:pPr>
    </w:p>
    <w:p w14:paraId="015E5F73" w14:textId="77777777" w:rsidR="00B92C11" w:rsidRPr="00B23DDC" w:rsidRDefault="00B92C11" w:rsidP="00B92C11">
      <w:pPr>
        <w:pStyle w:val="Standard"/>
        <w:rPr>
          <w:rFonts w:ascii="Arial" w:hAnsi="Arial" w:cs="Arial"/>
        </w:rPr>
      </w:pPr>
      <w:r w:rsidRPr="00B23DDC">
        <w:rPr>
          <w:rFonts w:ascii="Arial" w:hAnsi="Arial" w:cs="Arial"/>
        </w:rPr>
        <w:t>in</w:t>
      </w:r>
    </w:p>
    <w:p w14:paraId="1C807866" w14:textId="77777777" w:rsidR="00B92C11" w:rsidRPr="00B23DDC" w:rsidRDefault="00B92C11" w:rsidP="00B92C11">
      <w:pPr>
        <w:pStyle w:val="Standard"/>
        <w:rPr>
          <w:rFonts w:ascii="Arial" w:hAnsi="Arial" w:cs="Arial"/>
        </w:rPr>
      </w:pPr>
    </w:p>
    <w:p w14:paraId="0797AEAF" w14:textId="77777777" w:rsidR="00B92C11" w:rsidRPr="00B23DDC" w:rsidRDefault="00B92C11" w:rsidP="00B92C11">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1153571"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_</w:t>
      </w:r>
      <w:r w:rsidRPr="00B23DDC">
        <w:rPr>
          <w:rFonts w:ascii="Arial" w:hAnsi="Arial" w:cs="Arial"/>
        </w:rPr>
        <w:t>____________________________________________</w:t>
      </w:r>
    </w:p>
    <w:p w14:paraId="05B02BA6"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52873733"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285D8CB3" w14:textId="77777777" w:rsidR="00B92C11" w:rsidRPr="006A0AEE" w:rsidRDefault="00B92C11" w:rsidP="00B92C11">
      <w:pPr>
        <w:pStyle w:val="Standard"/>
        <w:rPr>
          <w:rFonts w:ascii="Arial" w:hAnsi="Arial" w:cs="Arial"/>
        </w:rPr>
      </w:pPr>
    </w:p>
    <w:p w14:paraId="27EB7B75" w14:textId="77777777" w:rsidR="00B92C11" w:rsidRPr="006A0AEE" w:rsidRDefault="00B92C11" w:rsidP="00B92C11">
      <w:pPr>
        <w:pStyle w:val="Standard"/>
        <w:rPr>
          <w:rFonts w:ascii="Arial" w:hAnsi="Arial" w:cs="Arial"/>
        </w:rPr>
      </w:pPr>
    </w:p>
    <w:p w14:paraId="0FEBF57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A34DEBF" w14:textId="77777777" w:rsidR="00B92C11" w:rsidRPr="006A0AEE" w:rsidRDefault="00B92C11" w:rsidP="00B92C11">
      <w:pPr>
        <w:pStyle w:val="Standard"/>
        <w:keepNext/>
        <w:jc w:val="center"/>
        <w:rPr>
          <w:rFonts w:ascii="Arial" w:hAnsi="Arial" w:cs="Arial"/>
          <w:b/>
        </w:rPr>
      </w:pPr>
      <w:r w:rsidRPr="006A0AEE">
        <w:rPr>
          <w:rFonts w:ascii="Arial" w:hAnsi="Arial" w:cs="Arial"/>
          <w:b/>
        </w:rPr>
        <w:t>(uvodne določbe)</w:t>
      </w:r>
    </w:p>
    <w:p w14:paraId="095243A5" w14:textId="77777777" w:rsidR="00B92C11" w:rsidRPr="006A0AEE" w:rsidRDefault="00B92C11" w:rsidP="00B92C11">
      <w:pPr>
        <w:pStyle w:val="Standard"/>
        <w:keepNext/>
        <w:rPr>
          <w:rFonts w:ascii="Arial" w:hAnsi="Arial" w:cs="Arial"/>
        </w:rPr>
      </w:pPr>
    </w:p>
    <w:p w14:paraId="33F9C6E4" w14:textId="77777777" w:rsidR="00B92C11" w:rsidRPr="006A0AEE" w:rsidRDefault="00B92C11" w:rsidP="00B92C11">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104FEA47" w14:textId="4A7251F3" w:rsidR="00B92C11" w:rsidRPr="006A0AEE"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rPr>
        <w:t xml:space="preserve">Vzdrževanje, </w:t>
      </w:r>
      <w:r w:rsidR="008E12C3">
        <w:rPr>
          <w:rFonts w:ascii="Arial" w:hAnsi="Arial" w:cs="Arial"/>
          <w:color w:val="000000" w:themeColor="text1"/>
        </w:rPr>
        <w:t xml:space="preserve">dodatni </w:t>
      </w:r>
      <w:r>
        <w:rPr>
          <w:rFonts w:ascii="Arial" w:hAnsi="Arial" w:cs="Arial"/>
          <w:color w:val="000000" w:themeColor="text1"/>
        </w:rPr>
        <w:t>razvoj</w:t>
      </w:r>
      <w:r w:rsidR="0011563F">
        <w:rPr>
          <w:rFonts w:ascii="Arial" w:hAnsi="Arial" w:cs="Arial"/>
          <w:color w:val="000000" w:themeColor="text1"/>
        </w:rPr>
        <w:t xml:space="preserve"> in</w:t>
      </w:r>
      <w:r>
        <w:rPr>
          <w:rFonts w:ascii="Arial" w:hAnsi="Arial" w:cs="Arial"/>
          <w:color w:val="000000" w:themeColor="text1"/>
        </w:rPr>
        <w:t xml:space="preserve"> </w:t>
      </w:r>
      <w:r w:rsidR="00800C90">
        <w:rPr>
          <w:rFonts w:ascii="Arial" w:hAnsi="Arial" w:cs="Arial"/>
          <w:color w:val="000000" w:themeColor="text1"/>
        </w:rPr>
        <w:t>strokovna podpora</w:t>
      </w:r>
      <w:r>
        <w:rPr>
          <w:rFonts w:ascii="Arial" w:hAnsi="Arial" w:cs="Arial"/>
          <w:color w:val="000000" w:themeColor="text1"/>
        </w:rPr>
        <w:t xml:space="preserve"> aplikacij</w:t>
      </w:r>
      <w:r w:rsidR="00E54599">
        <w:rPr>
          <w:rFonts w:ascii="Arial" w:hAnsi="Arial" w:cs="Arial"/>
          <w:color w:val="000000" w:themeColor="text1"/>
        </w:rPr>
        <w:t>am</w:t>
      </w:r>
      <w:r>
        <w:rPr>
          <w:rFonts w:ascii="Arial" w:hAnsi="Arial" w:cs="Arial"/>
          <w:color w:val="000000" w:themeColor="text1"/>
        </w:rPr>
        <w:t xml:space="preserve"> Komisije za preprečevanje Korupcije</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64DB6A47" w14:textId="77777777" w:rsidR="00B92C11" w:rsidRPr="006A0AEE" w:rsidRDefault="00B92C11" w:rsidP="006F44FD">
      <w:pPr>
        <w:pStyle w:val="Telobesedila"/>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Pr>
          <w:rFonts w:ascii="Arial" w:hAnsi="Arial" w:cs="Arial"/>
          <w:color w:val="000000" w:themeColor="text1"/>
        </w:rPr>
        <w:t>l najugodnejšo dopustno ponudbo</w:t>
      </w:r>
      <w:r w:rsidRPr="006A0AEE">
        <w:rPr>
          <w:rFonts w:ascii="Arial" w:hAnsi="Arial" w:cs="Arial"/>
          <w:color w:val="000000" w:themeColor="text1"/>
        </w:rPr>
        <w:t>;</w:t>
      </w:r>
    </w:p>
    <w:p w14:paraId="50890061" w14:textId="77777777" w:rsidR="00B92C11"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p>
    <w:p w14:paraId="32E07A3B" w14:textId="77777777" w:rsidR="00B92C11" w:rsidRPr="006A0AEE" w:rsidRDefault="00B92C11" w:rsidP="00B92C11">
      <w:pPr>
        <w:pStyle w:val="Standard"/>
        <w:rPr>
          <w:rFonts w:ascii="Arial" w:hAnsi="Arial" w:cs="Arial"/>
          <w:color w:val="000000" w:themeColor="text1"/>
        </w:rPr>
      </w:pPr>
    </w:p>
    <w:p w14:paraId="68BDFFF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C11EBCA" w14:textId="77777777" w:rsidR="00B92C11" w:rsidRPr="006A0AEE" w:rsidRDefault="00B92C11" w:rsidP="00B92C11">
      <w:pPr>
        <w:pStyle w:val="Standard"/>
        <w:keepNext/>
        <w:jc w:val="center"/>
        <w:rPr>
          <w:rFonts w:ascii="Arial" w:hAnsi="Arial" w:cs="Arial"/>
          <w:b/>
        </w:rPr>
      </w:pPr>
      <w:r w:rsidRPr="006A0AEE">
        <w:rPr>
          <w:rFonts w:ascii="Arial" w:hAnsi="Arial" w:cs="Arial"/>
          <w:b/>
        </w:rPr>
        <w:t>(predmet pogodbe)</w:t>
      </w:r>
    </w:p>
    <w:p w14:paraId="368F99A6" w14:textId="77777777" w:rsidR="00B92C11" w:rsidRPr="006A0AEE" w:rsidRDefault="00B92C11" w:rsidP="00B92C11">
      <w:pPr>
        <w:pStyle w:val="Standard"/>
        <w:keepNext/>
        <w:rPr>
          <w:rFonts w:ascii="Arial" w:hAnsi="Arial" w:cs="Arial"/>
          <w:color w:val="000000" w:themeColor="text1"/>
        </w:rPr>
      </w:pPr>
    </w:p>
    <w:p w14:paraId="3E06330C" w14:textId="1EBEAE6C" w:rsidR="00B92C11" w:rsidRPr="003F6CB3" w:rsidRDefault="00B92C11" w:rsidP="00B92C11">
      <w:pPr>
        <w:spacing w:after="0" w:line="276" w:lineRule="auto"/>
        <w:jc w:val="both"/>
        <w:rPr>
          <w:rFonts w:ascii="Arial" w:hAnsi="Arial" w:cs="Arial"/>
        </w:rPr>
      </w:pPr>
      <w:r w:rsidRPr="005F3FEA">
        <w:rPr>
          <w:rFonts w:ascii="Arial" w:hAnsi="Arial" w:cs="Arial"/>
        </w:rPr>
        <w:t xml:space="preserve">S to pogodbo naročnik oddaja, izvajalec pa prevzema v </w:t>
      </w:r>
      <w:r w:rsidRPr="003F6CB3">
        <w:rPr>
          <w:rFonts w:ascii="Arial" w:hAnsi="Arial" w:cs="Arial"/>
          <w:color w:val="000000" w:themeColor="text1"/>
        </w:rPr>
        <w:t>izvedbo</w:t>
      </w:r>
      <w:r w:rsidR="0019625D" w:rsidRPr="003F6CB3">
        <w:rPr>
          <w:rFonts w:ascii="Arial" w:hAnsi="Arial" w:cs="Arial"/>
          <w:bCs/>
          <w:color w:val="000000" w:themeColor="text1"/>
        </w:rPr>
        <w:t xml:space="preserve"> vzdrževanje, </w:t>
      </w:r>
      <w:r w:rsidR="008E12C3">
        <w:rPr>
          <w:rFonts w:ascii="Arial" w:hAnsi="Arial" w:cs="Arial"/>
          <w:bCs/>
          <w:color w:val="000000" w:themeColor="text1"/>
        </w:rPr>
        <w:t xml:space="preserve">dodatni </w:t>
      </w:r>
      <w:r w:rsidR="0019625D" w:rsidRPr="003F6CB3">
        <w:rPr>
          <w:rFonts w:ascii="Arial" w:hAnsi="Arial" w:cs="Arial"/>
          <w:bCs/>
          <w:color w:val="000000" w:themeColor="text1"/>
        </w:rPr>
        <w:t>razvoj in strokovno podporo aplikacij</w:t>
      </w:r>
      <w:r w:rsidR="00E54599">
        <w:rPr>
          <w:rFonts w:ascii="Arial" w:hAnsi="Arial" w:cs="Arial"/>
          <w:bCs/>
          <w:color w:val="000000" w:themeColor="text1"/>
        </w:rPr>
        <w:t>am</w:t>
      </w:r>
      <w:r w:rsidR="0019625D" w:rsidRPr="003F6CB3">
        <w:rPr>
          <w:rFonts w:ascii="Arial" w:hAnsi="Arial" w:cs="Arial"/>
          <w:bCs/>
          <w:color w:val="000000" w:themeColor="text1"/>
        </w:rPr>
        <w:t xml:space="preserve"> Corruptio in Erar Komisije za preprečevanje korupcije, produkcijsko implementacijo interne aplikacije Corruptio in profilov zavezancev (»C2 Web«)</w:t>
      </w:r>
      <w:r w:rsidR="0019625D" w:rsidRPr="003F6CB3">
        <w:rPr>
          <w:rFonts w:ascii="Arial" w:hAnsi="Arial" w:cs="Arial"/>
          <w:color w:val="000000" w:themeColor="text1"/>
        </w:rPr>
        <w:t xml:space="preserve"> </w:t>
      </w:r>
      <w:r w:rsidR="009A1ADC" w:rsidRPr="009A1ADC">
        <w:rPr>
          <w:rFonts w:ascii="Arial" w:hAnsi="Arial" w:cs="Arial"/>
          <w:bCs/>
          <w:color w:val="000000" w:themeColor="text1"/>
        </w:rPr>
        <w:t>ter dodatne storitve</w:t>
      </w:r>
      <w:r w:rsidR="008A0D72">
        <w:rPr>
          <w:rFonts w:ascii="Arial" w:hAnsi="Arial" w:cs="Arial"/>
          <w:color w:val="000000" w:themeColor="text1"/>
        </w:rPr>
        <w:t>, vse skladno s podrobnejšim opisom</w:t>
      </w:r>
      <w:r w:rsidR="009A1ADC">
        <w:rPr>
          <w:rFonts w:ascii="Arial" w:hAnsi="Arial" w:cs="Arial"/>
          <w:color w:val="000000" w:themeColor="text1"/>
        </w:rPr>
        <w:t xml:space="preserve"> na obrazcu Ponudba – ponudbeni predračun in opisom predmeta javnega naročila v točki 3 Navodil ponudnikom.</w:t>
      </w:r>
    </w:p>
    <w:p w14:paraId="0EE1209D" w14:textId="77777777" w:rsidR="00B92C11" w:rsidRPr="00741949" w:rsidRDefault="00B92C11" w:rsidP="00B92C11">
      <w:pPr>
        <w:pStyle w:val="Odstavekseznama"/>
        <w:widowControl w:val="0"/>
        <w:ind w:left="0"/>
        <w:rPr>
          <w:rFonts w:ascii="Arial" w:hAnsi="Arial" w:cs="Arial"/>
          <w:color w:val="000000" w:themeColor="text1"/>
        </w:rPr>
      </w:pPr>
    </w:p>
    <w:p w14:paraId="6DACE4EC" w14:textId="77777777" w:rsidR="00741949" w:rsidRPr="00741949" w:rsidRDefault="00741949" w:rsidP="00B92C11">
      <w:pPr>
        <w:pStyle w:val="Odstavekseznama"/>
        <w:widowControl w:val="0"/>
        <w:ind w:left="0"/>
        <w:rPr>
          <w:rFonts w:ascii="Arial" w:eastAsia="MS Gothic" w:hAnsi="Arial" w:cs="Arial"/>
          <w:iCs/>
          <w:color w:val="000000" w:themeColor="text1"/>
          <w:lang w:eastAsia="ja-JP"/>
        </w:rPr>
      </w:pPr>
      <w:r w:rsidRPr="00741949">
        <w:rPr>
          <w:rFonts w:ascii="Arial" w:eastAsia="MS Gothic" w:hAnsi="Arial" w:cs="Arial"/>
          <w:iCs/>
          <w:color w:val="000000" w:themeColor="text1"/>
          <w:lang w:eastAsia="ja-JP"/>
        </w:rPr>
        <w:t>Izvajalec v dogovorjenih časovnih okvirih zagotavlja, da delujejo primarne in podporne rešitve, se prilagajajo v skladu z vsebinskimi in tehničnimi nadgradnjami oz. se odzove, ko njihovo delovanje ni v skladu s pričakovanji ter odpravi napake.</w:t>
      </w:r>
    </w:p>
    <w:p w14:paraId="1CD7334A" w14:textId="77777777" w:rsidR="00741949" w:rsidRPr="00147303" w:rsidRDefault="00741949" w:rsidP="00B92C11">
      <w:pPr>
        <w:pStyle w:val="Odstavekseznama"/>
        <w:widowControl w:val="0"/>
        <w:ind w:left="0"/>
        <w:rPr>
          <w:rFonts w:ascii="Arial" w:hAnsi="Arial" w:cs="Arial"/>
          <w:color w:val="000000" w:themeColor="text1"/>
        </w:rPr>
      </w:pPr>
    </w:p>
    <w:p w14:paraId="1433F5CB" w14:textId="204A83D4" w:rsidR="00147303" w:rsidRPr="00147303" w:rsidRDefault="00147303" w:rsidP="00B92C11">
      <w:pPr>
        <w:pStyle w:val="Odstavekseznama"/>
        <w:widowControl w:val="0"/>
        <w:ind w:left="0"/>
        <w:rPr>
          <w:rFonts w:ascii="Arial" w:hAnsi="Arial" w:cs="Arial"/>
          <w:color w:val="000000" w:themeColor="text1"/>
        </w:rPr>
      </w:pPr>
      <w:r w:rsidRPr="00147303">
        <w:rPr>
          <w:rFonts w:ascii="Arial" w:hAnsi="Arial" w:cs="Arial"/>
          <w:color w:val="000000" w:themeColor="text1"/>
        </w:rPr>
        <w:t xml:space="preserve">Izvajalec </w:t>
      </w:r>
      <w:r>
        <w:rPr>
          <w:rFonts w:ascii="Arial" w:hAnsi="Arial" w:cs="Arial"/>
          <w:color w:val="000000" w:themeColor="text1"/>
        </w:rPr>
        <w:t xml:space="preserve">je </w:t>
      </w:r>
      <w:r w:rsidRPr="00147303">
        <w:rPr>
          <w:rFonts w:ascii="Arial" w:hAnsi="Arial" w:cs="Arial"/>
          <w:color w:val="000000" w:themeColor="text1"/>
        </w:rPr>
        <w:t>zavezan</w:t>
      </w:r>
      <w:r>
        <w:rPr>
          <w:rFonts w:ascii="Arial" w:hAnsi="Arial" w:cs="Arial"/>
          <w:color w:val="000000" w:themeColor="text1"/>
        </w:rPr>
        <w:t xml:space="preserve"> (brez posebnega plačila za te aktivnosti)</w:t>
      </w:r>
      <w:r w:rsidRPr="00147303">
        <w:rPr>
          <w:rFonts w:ascii="Arial" w:hAnsi="Arial" w:cs="Arial"/>
          <w:color w:val="000000" w:themeColor="text1"/>
        </w:rPr>
        <w:t xml:space="preserve"> </w:t>
      </w:r>
      <w:r>
        <w:rPr>
          <w:rFonts w:ascii="Arial" w:hAnsi="Arial" w:cs="Arial"/>
          <w:color w:val="000000" w:themeColor="text1"/>
        </w:rPr>
        <w:t xml:space="preserve">tudi </w:t>
      </w:r>
      <w:r w:rsidRPr="00147303">
        <w:rPr>
          <w:rFonts w:ascii="Arial" w:hAnsi="Arial" w:cs="Arial"/>
          <w:color w:val="000000" w:themeColor="text1"/>
        </w:rPr>
        <w:t>k sodelovanju v postopkih ter na konferencah in tehnično pojasnjevati zadeve ter pomaga</w:t>
      </w:r>
      <w:r>
        <w:rPr>
          <w:rFonts w:ascii="Arial" w:hAnsi="Arial" w:cs="Arial"/>
          <w:color w:val="000000" w:themeColor="text1"/>
        </w:rPr>
        <w:t>ti pri odgovarjanju na vprašanja</w:t>
      </w:r>
      <w:r w:rsidRPr="00147303">
        <w:rPr>
          <w:rFonts w:ascii="Arial" w:hAnsi="Arial" w:cs="Arial"/>
          <w:color w:val="000000" w:themeColor="text1"/>
        </w:rPr>
        <w:t xml:space="preserve"> zainteresirane javnosti v povezavi z javno objavljenimi podatki.</w:t>
      </w:r>
    </w:p>
    <w:p w14:paraId="77B63A26" w14:textId="77777777" w:rsidR="00147303" w:rsidRPr="00147303" w:rsidRDefault="00147303" w:rsidP="00B92C11">
      <w:pPr>
        <w:pStyle w:val="Odstavekseznama"/>
        <w:widowControl w:val="0"/>
        <w:ind w:left="0"/>
        <w:rPr>
          <w:rFonts w:ascii="Arial" w:hAnsi="Arial" w:cs="Arial"/>
          <w:color w:val="000000" w:themeColor="text1"/>
        </w:rPr>
      </w:pPr>
    </w:p>
    <w:p w14:paraId="06D7539C" w14:textId="77777777" w:rsidR="0051005A" w:rsidRDefault="0051005A" w:rsidP="00B92C11">
      <w:pPr>
        <w:pStyle w:val="Odstavekseznama"/>
        <w:widowControl w:val="0"/>
        <w:ind w:left="0"/>
        <w:rPr>
          <w:rFonts w:ascii="Arial" w:hAnsi="Arial" w:cs="Arial"/>
          <w:color w:val="000000" w:themeColor="text1"/>
        </w:rPr>
      </w:pPr>
      <w:r>
        <w:rPr>
          <w:rFonts w:ascii="Arial" w:hAnsi="Arial" w:cs="Arial"/>
          <w:color w:val="000000" w:themeColor="text1"/>
        </w:rPr>
        <w:t xml:space="preserve">Pogodbeni stranki ugotavljata, da so nekatere aplikacije, ki so predmet te pogodbe, še v </w:t>
      </w:r>
      <w:r w:rsidR="008A0D72">
        <w:rPr>
          <w:rFonts w:ascii="Arial" w:hAnsi="Arial" w:cs="Arial"/>
          <w:color w:val="000000" w:themeColor="text1"/>
        </w:rPr>
        <w:t>obdobju garancije</w:t>
      </w:r>
      <w:r>
        <w:rPr>
          <w:rFonts w:ascii="Arial" w:hAnsi="Arial" w:cs="Arial"/>
          <w:color w:val="000000" w:themeColor="text1"/>
        </w:rPr>
        <w:t xml:space="preserve">, zato mora izvajalec storitve po tej pogodbi izvajati tako, da ne posega v </w:t>
      </w:r>
      <w:r w:rsidR="008A0D72">
        <w:rPr>
          <w:rFonts w:ascii="Arial" w:hAnsi="Arial" w:cs="Arial"/>
          <w:color w:val="000000" w:themeColor="text1"/>
        </w:rPr>
        <w:t>izvorno kodo takih aplikacij</w:t>
      </w:r>
      <w:r>
        <w:rPr>
          <w:rFonts w:ascii="Arial" w:hAnsi="Arial" w:cs="Arial"/>
          <w:color w:val="000000" w:themeColor="text1"/>
        </w:rPr>
        <w:t xml:space="preserve"> na način, ki bi </w:t>
      </w:r>
      <w:r w:rsidR="008A0D72">
        <w:rPr>
          <w:rFonts w:ascii="Arial" w:hAnsi="Arial" w:cs="Arial"/>
          <w:color w:val="000000" w:themeColor="text1"/>
        </w:rPr>
        <w:t>vplival na</w:t>
      </w:r>
      <w:r>
        <w:rPr>
          <w:rFonts w:ascii="Arial" w:hAnsi="Arial" w:cs="Arial"/>
          <w:color w:val="000000" w:themeColor="text1"/>
        </w:rPr>
        <w:t xml:space="preserve"> garancijo.</w:t>
      </w:r>
    </w:p>
    <w:p w14:paraId="0DAF4438" w14:textId="77777777" w:rsidR="0051005A" w:rsidRPr="005F3FEA" w:rsidRDefault="0051005A" w:rsidP="00B92C11">
      <w:pPr>
        <w:pStyle w:val="Odstavekseznama"/>
        <w:widowControl w:val="0"/>
        <w:ind w:left="0"/>
        <w:rPr>
          <w:rFonts w:ascii="Arial" w:hAnsi="Arial" w:cs="Arial"/>
          <w:color w:val="000000" w:themeColor="text1"/>
        </w:rPr>
      </w:pPr>
    </w:p>
    <w:p w14:paraId="17D8C2D5" w14:textId="77777777" w:rsidR="00B92C11" w:rsidRDefault="00B92C11" w:rsidP="00B92C11">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71B7187A" w14:textId="77777777" w:rsidR="009A1ADC" w:rsidRDefault="009A1ADC" w:rsidP="00B92C11">
      <w:pPr>
        <w:pStyle w:val="Standard"/>
        <w:rPr>
          <w:rFonts w:ascii="Arial" w:hAnsi="Arial" w:cs="Arial"/>
          <w:color w:val="000000" w:themeColor="text1"/>
        </w:rPr>
      </w:pPr>
    </w:p>
    <w:p w14:paraId="1832FBE1" w14:textId="77777777" w:rsidR="009A1ADC" w:rsidRPr="006A0AEE" w:rsidRDefault="009A1ADC" w:rsidP="00B92C11">
      <w:pPr>
        <w:pStyle w:val="Standard"/>
        <w:rPr>
          <w:rFonts w:ascii="Arial" w:hAnsi="Arial" w:cs="Arial"/>
          <w:color w:val="000000" w:themeColor="text1"/>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76F5AE71" w14:textId="77777777" w:rsidR="00B92C11" w:rsidRPr="006A0AEE" w:rsidRDefault="00B92C11" w:rsidP="00B92C11">
      <w:pPr>
        <w:pStyle w:val="Standard"/>
        <w:rPr>
          <w:rFonts w:ascii="Arial" w:hAnsi="Arial" w:cs="Arial"/>
        </w:rPr>
      </w:pPr>
    </w:p>
    <w:p w14:paraId="4A321EBC" w14:textId="77777777" w:rsidR="00B92C11" w:rsidRDefault="00B92C11" w:rsidP="00B92C11">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14:paraId="5297246F" w14:textId="77777777" w:rsidR="005A31C9" w:rsidRDefault="005A31C9" w:rsidP="00B92C11">
      <w:pPr>
        <w:pStyle w:val="Standard"/>
        <w:rPr>
          <w:rFonts w:ascii="Arial" w:hAnsi="Arial" w:cs="Arial"/>
        </w:rPr>
      </w:pPr>
    </w:p>
    <w:p w14:paraId="2322F6DC" w14:textId="503080F1" w:rsidR="005A31C9" w:rsidRDefault="005A31C9" w:rsidP="005A31C9">
      <w:pPr>
        <w:pStyle w:val="Standard"/>
        <w:rPr>
          <w:rFonts w:ascii="Arial" w:hAnsi="Arial" w:cs="Arial"/>
        </w:rPr>
      </w:pPr>
      <w:r w:rsidRPr="005A31C9">
        <w:rPr>
          <w:rFonts w:ascii="Arial" w:hAnsi="Arial" w:cs="Arial"/>
          <w:color w:val="000000" w:themeColor="text1"/>
        </w:rPr>
        <w:t>V</w:t>
      </w:r>
      <w:r w:rsidRPr="005A31C9">
        <w:rPr>
          <w:rFonts w:ascii="Arial" w:hAnsi="Arial" w:cs="Arial"/>
          <w:color w:val="000000" w:themeColor="text1"/>
        </w:rPr>
        <w:t>se izvedene informacijske rešitve morajo biti skladne s tehnološkimi zahtevami, ki jih opredeljuje ministrstvo, pristojno za digitalno preobrazbo</w:t>
      </w:r>
      <w:r>
        <w:rPr>
          <w:rFonts w:ascii="Arial" w:hAnsi="Arial" w:cs="Arial"/>
          <w:color w:val="000000" w:themeColor="text1"/>
        </w:rPr>
        <w:t>,</w:t>
      </w:r>
      <w:r w:rsidRPr="005A31C9">
        <w:rPr>
          <w:rFonts w:ascii="Arial" w:hAnsi="Arial" w:cs="Arial"/>
          <w:color w:val="000000" w:themeColor="text1"/>
        </w:rPr>
        <w:t xml:space="preserve"> in so opr</w:t>
      </w:r>
      <w:r w:rsidRPr="005A31C9">
        <w:rPr>
          <w:rFonts w:ascii="Arial" w:hAnsi="Arial" w:cs="Arial"/>
          <w:color w:val="000000" w:themeColor="text1"/>
        </w:rPr>
        <w:t xml:space="preserve">edeljene v dokumentih </w:t>
      </w:r>
      <w:r w:rsidRPr="005A31C9">
        <w:rPr>
          <w:rFonts w:ascii="Arial" w:hAnsi="Arial" w:cs="Arial"/>
          <w:color w:val="000000" w:themeColor="text1"/>
        </w:rPr>
        <w:t>Generične Tehnološke Zahteve (GTZ) za razvoj informacijskih rešitev</w:t>
      </w:r>
      <w:r w:rsidRPr="005A31C9">
        <w:rPr>
          <w:rFonts w:ascii="Arial" w:hAnsi="Arial" w:cs="Arial"/>
          <w:color w:val="000000" w:themeColor="text1"/>
        </w:rPr>
        <w:t xml:space="preserve"> ter </w:t>
      </w:r>
      <w:r w:rsidRPr="005A31C9">
        <w:rPr>
          <w:rFonts w:ascii="Arial" w:hAnsi="Arial" w:cs="Arial"/>
          <w:color w:val="000000" w:themeColor="text1"/>
        </w:rPr>
        <w:t xml:space="preserve">Podprta programska oprema za delovanje informacijskih rešitev v okviru procesa gostovanja informacijskih rešitev na Državnem </w:t>
      </w:r>
      <w:r>
        <w:rPr>
          <w:rFonts w:ascii="Arial" w:hAnsi="Arial" w:cs="Arial"/>
        </w:rPr>
        <w:t>računalniškem oblaku</w:t>
      </w:r>
      <w:r>
        <w:rPr>
          <w:rFonts w:ascii="Arial" w:hAnsi="Arial" w:cs="Arial"/>
        </w:rPr>
        <w:t>.</w:t>
      </w:r>
    </w:p>
    <w:p w14:paraId="7FD1EB88" w14:textId="77777777" w:rsidR="00B92C11" w:rsidRPr="006A0AEE" w:rsidRDefault="00B92C11" w:rsidP="00B92C11">
      <w:pPr>
        <w:pStyle w:val="Standard"/>
        <w:rPr>
          <w:rFonts w:ascii="Arial" w:hAnsi="Arial" w:cs="Arial"/>
          <w:color w:val="000000" w:themeColor="text1"/>
        </w:rPr>
      </w:pPr>
    </w:p>
    <w:p w14:paraId="3345CD6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7E67C62"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vrednost)</w:t>
      </w:r>
    </w:p>
    <w:p w14:paraId="003E6E68" w14:textId="77777777" w:rsidR="00B92C11" w:rsidRDefault="00B92C11" w:rsidP="00B92C11">
      <w:pPr>
        <w:pStyle w:val="Standard"/>
        <w:keepNext/>
        <w:rPr>
          <w:rFonts w:ascii="Arial" w:hAnsi="Arial" w:cs="Arial"/>
        </w:rPr>
      </w:pPr>
    </w:p>
    <w:p w14:paraId="761E4519" w14:textId="77777777" w:rsidR="00B92C11" w:rsidRDefault="00B92C11" w:rsidP="00B92C11">
      <w:pPr>
        <w:pStyle w:val="Standard"/>
        <w:rPr>
          <w:rFonts w:ascii="Arial" w:hAnsi="Arial" w:cs="Arial"/>
        </w:rPr>
      </w:pPr>
      <w:r>
        <w:rPr>
          <w:rFonts w:ascii="Arial" w:hAnsi="Arial" w:cs="Arial"/>
        </w:rPr>
        <w:t>Pogodbena vrednost za izvedbo storitev iz 2. člena pogodbe znaša:</w:t>
      </w:r>
    </w:p>
    <w:p w14:paraId="024DCE91" w14:textId="77777777" w:rsidR="00B92C11" w:rsidRPr="003075EF" w:rsidRDefault="00B92C11" w:rsidP="00B92C11">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92C11" w:rsidRPr="003075EF" w14:paraId="2D8AA273" w14:textId="77777777" w:rsidTr="00B92C1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A438C" w14:textId="77777777" w:rsidR="00B92C11" w:rsidRPr="003075EF" w:rsidRDefault="00B92C11" w:rsidP="00B92C1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E5EE1"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363A1850"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86DEE8" w14:textId="77777777" w:rsidR="00B92C11" w:rsidRPr="003075EF" w:rsidRDefault="00B92C11" w:rsidP="00B92C1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224EE8" w14:textId="77777777" w:rsidR="00B92C11"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0E8F8A25"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C37C77" w14:textId="77777777" w:rsidR="00B92C11" w:rsidRPr="003075EF" w:rsidRDefault="00B92C11" w:rsidP="00B92C1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8AE567"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3B36C4F"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p>
    <w:p w14:paraId="054ED564"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r w:rsidRPr="00A263C6">
        <w:rPr>
          <w:rFonts w:ascii="Arial" w:eastAsia="Times New Roman" w:hAnsi="Arial" w:cs="Arial"/>
          <w:color w:val="000000"/>
          <w:spacing w:val="-1"/>
          <w:lang w:eastAsia="sl-SI"/>
        </w:rPr>
        <w:t xml:space="preserve">Podrobnejše cene in </w:t>
      </w:r>
      <w:r w:rsidR="008A0D72">
        <w:rPr>
          <w:rFonts w:ascii="Arial" w:eastAsia="Times New Roman" w:hAnsi="Arial" w:cs="Arial"/>
          <w:color w:val="000000"/>
          <w:spacing w:val="-1"/>
          <w:lang w:eastAsia="sl-SI"/>
        </w:rPr>
        <w:t xml:space="preserve">okvirne </w:t>
      </w:r>
      <w:r w:rsidRPr="00A263C6">
        <w:rPr>
          <w:rFonts w:ascii="Arial" w:eastAsia="Times New Roman" w:hAnsi="Arial" w:cs="Arial"/>
          <w:color w:val="000000"/>
          <w:spacing w:val="-1"/>
          <w:lang w:eastAsia="sl-SI"/>
        </w:rPr>
        <w:t>količine so opredeljene v Ponudbi</w:t>
      </w:r>
      <w:r>
        <w:rPr>
          <w:rFonts w:ascii="Arial" w:eastAsia="Times New Roman" w:hAnsi="Arial" w:cs="Arial"/>
          <w:color w:val="000000"/>
          <w:spacing w:val="-1"/>
          <w:lang w:eastAsia="sl-SI"/>
        </w:rPr>
        <w:t xml:space="preserve"> – ponudbenem predračunu izvajalca, ki je priloga in sestavni del te pogodbe.</w:t>
      </w:r>
    </w:p>
    <w:p w14:paraId="3C5D03C4" w14:textId="77777777" w:rsidR="00B92C11" w:rsidRDefault="00B92C11" w:rsidP="00B92C11">
      <w:pPr>
        <w:pStyle w:val="Standard"/>
        <w:widowControl w:val="0"/>
        <w:shd w:val="clear" w:color="auto" w:fill="FFFFFF"/>
        <w:rPr>
          <w:rFonts w:ascii="Arial" w:eastAsia="Times New Roman" w:hAnsi="Arial" w:cs="Arial"/>
          <w:b/>
          <w:color w:val="000000"/>
          <w:spacing w:val="-1"/>
          <w:sz w:val="24"/>
          <w:szCs w:val="24"/>
          <w:lang w:eastAsia="sl-SI"/>
        </w:rPr>
      </w:pPr>
    </w:p>
    <w:p w14:paraId="57665702" w14:textId="77777777" w:rsidR="009A1ADC" w:rsidRPr="00B23DDC" w:rsidRDefault="009A1ADC" w:rsidP="009A1ADC">
      <w:pPr>
        <w:pStyle w:val="Standard"/>
        <w:rPr>
          <w:rFonts w:ascii="Arial" w:hAnsi="Arial" w:cs="Arial"/>
          <w:color w:val="000000" w:themeColor="text1"/>
        </w:rPr>
      </w:pPr>
      <w:r>
        <w:rPr>
          <w:rFonts w:ascii="Arial" w:hAnsi="Arial" w:cs="Arial"/>
          <w:color w:val="000000" w:themeColor="text1"/>
        </w:rPr>
        <w:t>Natančna količina potrebovanih storitev je v trenutku sklepanja te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storitev</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w:t>
      </w:r>
      <w:r w:rsidRPr="00B23DDC">
        <w:rPr>
          <w:rFonts w:ascii="Arial" w:hAnsi="Arial" w:cs="Arial"/>
          <w:color w:val="000000" w:themeColor="text1"/>
        </w:rPr>
        <w:lastRenderedPageBreak/>
        <w:t>odškodninsko ali kakorkoli drugače odgovoren zaradi morebitnega nedoseganja okvirne pogodbene vrednosti, kot posledice manjših potreb naročnika od predvidenih.</w:t>
      </w:r>
    </w:p>
    <w:p w14:paraId="0C24DBA5" w14:textId="77777777" w:rsidR="009A1ADC" w:rsidRPr="006A0AEE" w:rsidRDefault="009A1ADC" w:rsidP="00B92C11">
      <w:pPr>
        <w:pStyle w:val="Standard"/>
        <w:widowControl w:val="0"/>
        <w:shd w:val="clear" w:color="auto" w:fill="FFFFFF"/>
        <w:rPr>
          <w:rFonts w:ascii="Arial" w:eastAsia="Times New Roman" w:hAnsi="Arial" w:cs="Arial"/>
          <w:b/>
          <w:color w:val="000000"/>
          <w:spacing w:val="-1"/>
          <w:sz w:val="24"/>
          <w:szCs w:val="24"/>
          <w:lang w:eastAsia="sl-SI"/>
        </w:rPr>
      </w:pPr>
    </w:p>
    <w:p w14:paraId="7D0AFC57" w14:textId="77777777" w:rsidR="00B92C11" w:rsidRPr="001E425E" w:rsidRDefault="00B92C11" w:rsidP="00B92C11">
      <w:pPr>
        <w:pStyle w:val="Standard"/>
        <w:rPr>
          <w:rFonts w:ascii="Arial" w:hAnsi="Arial" w:cs="Arial"/>
          <w:color w:val="000000" w:themeColor="text1"/>
        </w:rPr>
      </w:pPr>
      <w:r w:rsidRPr="006A0AEE">
        <w:rPr>
          <w:rFonts w:ascii="Arial" w:hAnsi="Arial" w:cs="Arial"/>
        </w:rPr>
        <w:t xml:space="preserve">Cene </w:t>
      </w:r>
      <w:r w:rsidR="009A1ADC">
        <w:rPr>
          <w:rFonts w:ascii="Arial" w:hAnsi="Arial" w:cs="Arial"/>
        </w:rPr>
        <w:t xml:space="preserve">na enoto mere </w:t>
      </w:r>
      <w:r w:rsidRPr="006A0AEE">
        <w:rPr>
          <w:rFonts w:ascii="Arial" w:hAnsi="Arial" w:cs="Arial"/>
        </w:rPr>
        <w:t xml:space="preserve">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297F86AD" w14:textId="77777777" w:rsidR="00B92C11" w:rsidRPr="001E425E" w:rsidRDefault="00B92C11" w:rsidP="00B92C11">
      <w:pPr>
        <w:pStyle w:val="Standard"/>
        <w:rPr>
          <w:rFonts w:ascii="Arial" w:hAnsi="Arial" w:cs="Arial"/>
          <w:color w:val="000000" w:themeColor="text1"/>
        </w:rPr>
      </w:pPr>
    </w:p>
    <w:p w14:paraId="1C5E5213" w14:textId="77777777" w:rsidR="00B92C11" w:rsidRDefault="00B92C11" w:rsidP="00B92C11">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Pr="009F3D65">
        <w:rPr>
          <w:rFonts w:ascii="Arial" w:hAnsi="Arial" w:cs="Arial"/>
          <w:color w:val="000000" w:themeColor="text1"/>
        </w:rPr>
        <w:t xml:space="preserve">stroške </w:t>
      </w:r>
      <w:r>
        <w:rPr>
          <w:rFonts w:ascii="Arial" w:hAnsi="Arial" w:cs="Arial"/>
          <w:color w:val="000000" w:themeColor="text1"/>
        </w:rPr>
        <w:t xml:space="preserve">dela, </w:t>
      </w:r>
      <w:r w:rsidRPr="009F3D65">
        <w:rPr>
          <w:rFonts w:ascii="Arial" w:hAnsi="Arial" w:cs="Arial"/>
          <w:color w:val="000000" w:themeColor="text1"/>
        </w:rPr>
        <w:t>potrošnega materiala, potrebovanih strojev in opreme, zavarovanj, pridobitve listin in dokumentacije, prevozne, organizacijske,</w:t>
      </w:r>
      <w:r>
        <w:rPr>
          <w:rFonts w:ascii="Arial" w:hAnsi="Arial" w:cs="Arial"/>
          <w:color w:val="000000" w:themeColor="text1"/>
        </w:rPr>
        <w:t xml:space="preserve"> režijske,</w:t>
      </w:r>
      <w:r w:rsidRPr="009F3D65">
        <w:rPr>
          <w:rFonts w:ascii="Arial" w:hAnsi="Arial" w:cs="Arial"/>
          <w:color w:val="000000" w:themeColor="text1"/>
        </w:rPr>
        <w:t xml:space="preserve"> manipulativne stroške, ter vse morebitne druge stroške, ki so neposredno ali posredno povezani z izpolnitvijo</w:t>
      </w:r>
      <w:r>
        <w:rPr>
          <w:rFonts w:ascii="Arial" w:hAnsi="Arial" w:cs="Arial"/>
          <w:color w:val="000000" w:themeColor="text1"/>
        </w:rPr>
        <w:t xml:space="preserve"> </w:t>
      </w:r>
      <w:r>
        <w:rPr>
          <w:rFonts w:ascii="Arial" w:hAnsi="Arial" w:cs="Arial"/>
          <w:color w:val="000000" w:themeColor="text1"/>
          <w:kern w:val="0"/>
        </w:rPr>
        <w:t>pogodbe)</w:t>
      </w:r>
      <w:r>
        <w:rPr>
          <w:rFonts w:ascii="Arial" w:hAnsi="Arial" w:cs="Arial"/>
          <w:color w:val="000000" w:themeColor="text1"/>
        </w:rPr>
        <w:t>. Naročnik izvajalcu ne bo priznal nobenih stroškov, ki niso zajeti v pogodbeni ceni.</w:t>
      </w:r>
    </w:p>
    <w:p w14:paraId="697F515B" w14:textId="77777777" w:rsidR="00B92C11" w:rsidRPr="004C4383" w:rsidRDefault="00B92C11" w:rsidP="00B92C11">
      <w:pPr>
        <w:pStyle w:val="Standard"/>
        <w:rPr>
          <w:rFonts w:ascii="Arial" w:hAnsi="Arial" w:cs="Arial"/>
          <w:color w:val="000000" w:themeColor="text1"/>
        </w:rPr>
      </w:pPr>
    </w:p>
    <w:p w14:paraId="54610193" w14:textId="2868D2B7" w:rsidR="00B92C11" w:rsidRPr="004C4383" w:rsidRDefault="004175A6" w:rsidP="00B92C11">
      <w:pPr>
        <w:pStyle w:val="Standard"/>
        <w:rPr>
          <w:rFonts w:ascii="Arial" w:hAnsi="Arial" w:cs="Arial"/>
        </w:rPr>
      </w:pPr>
      <w:r>
        <w:rPr>
          <w:rFonts w:ascii="Arial" w:hAnsi="Arial" w:cs="Arial"/>
          <w:color w:val="000000" w:themeColor="text1"/>
        </w:rPr>
        <w:t>Če</w:t>
      </w:r>
      <w:r w:rsidR="00B92C11" w:rsidRPr="004C4383">
        <w:rPr>
          <w:rFonts w:ascii="Arial" w:hAnsi="Arial" w:cs="Arial"/>
          <w:color w:val="000000" w:themeColor="text1"/>
        </w:rPr>
        <w:t xml:space="preserve"> pride po sklenitvi pogodbe do spremembe veljavne zakonodaje, ki vpliva na izvajanje predmeta pogodbe, izvajalec ni upravičen do zvišanja pogodbene cene, temveč mora svoje obveznosti izpolniti po pogodbeni ceni, skladno z veljavnimi predpisi.</w:t>
      </w:r>
      <w:r w:rsidR="00B92C11" w:rsidRPr="00764569">
        <w:rPr>
          <w:rFonts w:ascii="Arial" w:hAnsi="Arial" w:cs="Arial"/>
          <w:color w:val="000000" w:themeColor="text1"/>
        </w:rPr>
        <w:t xml:space="preserve"> </w:t>
      </w:r>
      <w:r w:rsidR="00B92C11">
        <w:rPr>
          <w:rFonts w:ascii="Arial" w:hAnsi="Arial" w:cs="Arial"/>
          <w:color w:val="000000" w:themeColor="text1"/>
        </w:rPr>
        <w:t>Izjema je morebitna sprememba zakona, ki ureja davek na dodano vrednost.</w:t>
      </w:r>
    </w:p>
    <w:p w14:paraId="2886455C" w14:textId="77777777" w:rsidR="00B92C11" w:rsidRPr="006A0AEE" w:rsidRDefault="00B92C11" w:rsidP="00B92C11">
      <w:pPr>
        <w:pStyle w:val="Standard"/>
        <w:rPr>
          <w:rFonts w:ascii="Arial" w:hAnsi="Arial" w:cs="Arial"/>
        </w:rPr>
      </w:pPr>
    </w:p>
    <w:p w14:paraId="421FB5E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5927D2A" w14:textId="77777777" w:rsidR="00B92C11" w:rsidRPr="006A0AEE" w:rsidRDefault="00B92C11" w:rsidP="00B92C11">
      <w:pPr>
        <w:pStyle w:val="Standard"/>
        <w:keepNext/>
        <w:jc w:val="center"/>
        <w:rPr>
          <w:rFonts w:ascii="Arial" w:hAnsi="Arial" w:cs="Arial"/>
          <w:b/>
        </w:rPr>
      </w:pPr>
      <w:r w:rsidRPr="006A0AEE">
        <w:rPr>
          <w:rFonts w:ascii="Arial" w:hAnsi="Arial" w:cs="Arial"/>
          <w:b/>
        </w:rPr>
        <w:t>(način obračunavanja in plačila)</w:t>
      </w:r>
    </w:p>
    <w:p w14:paraId="6FD8A612" w14:textId="77777777" w:rsidR="00B92C11" w:rsidRPr="006A0AEE" w:rsidRDefault="00B92C11" w:rsidP="00B92C11">
      <w:pPr>
        <w:pStyle w:val="Standard"/>
        <w:keepNext/>
        <w:ind w:left="360"/>
        <w:rPr>
          <w:rFonts w:ascii="Arial" w:hAnsi="Arial" w:cs="Arial"/>
        </w:rPr>
      </w:pPr>
    </w:p>
    <w:p w14:paraId="6567FD5E" w14:textId="77777777" w:rsidR="00B92C11" w:rsidRDefault="00B92C11" w:rsidP="00B92C11">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Pr="00357400">
        <w:rPr>
          <w:rFonts w:ascii="Arial" w:hAnsi="Arial" w:cs="Arial"/>
        </w:rPr>
        <w:t xml:space="preserve">, ki jih bo naročniku dostavil </w:t>
      </w:r>
      <w:r>
        <w:rPr>
          <w:rFonts w:ascii="Arial" w:hAnsi="Arial" w:cs="Arial"/>
        </w:rPr>
        <w:t xml:space="preserve">izključno </w:t>
      </w:r>
      <w:r w:rsidRPr="00357400">
        <w:rPr>
          <w:rFonts w:ascii="Arial" w:hAnsi="Arial" w:cs="Arial"/>
        </w:rPr>
        <w:t>v elektronski obliki (e-račun).</w:t>
      </w:r>
    </w:p>
    <w:p w14:paraId="616FF0AA" w14:textId="77777777" w:rsidR="00B92C11" w:rsidRPr="00357400" w:rsidRDefault="00B92C11" w:rsidP="00B92C11">
      <w:pPr>
        <w:pStyle w:val="Standard"/>
        <w:rPr>
          <w:rFonts w:ascii="Arial" w:hAnsi="Arial" w:cs="Arial"/>
        </w:rPr>
      </w:pPr>
    </w:p>
    <w:p w14:paraId="1E708AB8" w14:textId="77777777" w:rsidR="00853255" w:rsidRDefault="00853255" w:rsidP="00853255">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Pr>
          <w:rFonts w:ascii="Arial" w:hAnsi="Arial" w:cs="Arial"/>
          <w:snapToGrid w:val="0"/>
        </w:rPr>
        <w:t>storitve, opravljene v preteklem mesecu.</w:t>
      </w:r>
      <w:r w:rsidR="008A0D72">
        <w:rPr>
          <w:rFonts w:ascii="Arial" w:hAnsi="Arial" w:cs="Arial"/>
          <w:snapToGrid w:val="0"/>
        </w:rPr>
        <w:t xml:space="preserve"> Storitve, za katere je v Ponudbi – ponudbenem predračunu navedeno, da se izvedejo po enoti mere komplet, bo naročnik plačal, ko bo izvedena celotna taka storitev.</w:t>
      </w:r>
      <w:r>
        <w:rPr>
          <w:rFonts w:ascii="Arial" w:hAnsi="Arial" w:cs="Arial"/>
          <w:snapToGrid w:val="0"/>
        </w:rPr>
        <w:t xml:space="preserve"> </w:t>
      </w:r>
      <w:r>
        <w:rPr>
          <w:rFonts w:ascii="Arial" w:hAnsi="Arial" w:cs="Arial"/>
        </w:rPr>
        <w:t>Izvajalec izstavi račun na podlagi dejansko realiziranih količin in cen na enoto mere, do 8. dne v mesecu za pretekli mesec.</w:t>
      </w:r>
    </w:p>
    <w:p w14:paraId="5E8669F7" w14:textId="77777777" w:rsidR="00B92C11" w:rsidRPr="00A263C6" w:rsidRDefault="00B92C11" w:rsidP="00B92C11">
      <w:pPr>
        <w:pStyle w:val="Standard"/>
        <w:jc w:val="left"/>
        <w:rPr>
          <w:rFonts w:ascii="Arial" w:hAnsi="Arial" w:cs="Arial"/>
          <w:color w:val="000000" w:themeColor="text1"/>
        </w:rPr>
      </w:pPr>
    </w:p>
    <w:p w14:paraId="319C18DA" w14:textId="54F3FB88" w:rsidR="00B92C11" w:rsidRPr="006116D3" w:rsidRDefault="006116D3" w:rsidP="00B92C11">
      <w:pPr>
        <w:pStyle w:val="Standard"/>
        <w:rPr>
          <w:rFonts w:ascii="Arial" w:hAnsi="Arial" w:cs="Arial"/>
          <w:color w:val="000000" w:themeColor="text1"/>
        </w:rPr>
      </w:pPr>
      <w:r w:rsidRPr="006116D3">
        <w:rPr>
          <w:rFonts w:ascii="Arial" w:hAnsi="Arial" w:cs="Arial"/>
          <w:color w:val="000000" w:themeColor="text1"/>
        </w:rPr>
        <w:t>Zadnji račun po tej pogodbi za storitve nadgradnje, spremembe, namestitve, integracije, gostovanje, razvoj ali dopolnitve aplikacij mora biti izstavljen najkasneje do 30. 11. 2027.</w:t>
      </w:r>
    </w:p>
    <w:p w14:paraId="2F0566A6" w14:textId="77777777" w:rsidR="006116D3" w:rsidRPr="006116D3" w:rsidRDefault="006116D3" w:rsidP="00B92C11">
      <w:pPr>
        <w:pStyle w:val="Standard"/>
        <w:rPr>
          <w:rFonts w:ascii="Arial" w:hAnsi="Arial" w:cs="Arial"/>
          <w:color w:val="000000" w:themeColor="text1"/>
        </w:rPr>
      </w:pPr>
    </w:p>
    <w:p w14:paraId="4C7239AA" w14:textId="33B580DA" w:rsidR="00B92C11" w:rsidRPr="0019625D" w:rsidRDefault="00B92C11" w:rsidP="00B92C11">
      <w:pPr>
        <w:pStyle w:val="Standard"/>
        <w:rPr>
          <w:rFonts w:ascii="Arial" w:hAnsi="Arial" w:cs="Arial"/>
        </w:rPr>
      </w:pPr>
      <w:r w:rsidRPr="0019625D">
        <w:rPr>
          <w:rFonts w:ascii="Arial" w:hAnsi="Arial" w:cs="Arial"/>
        </w:rPr>
        <w:t xml:space="preserve">Naročnik plača nesporni del pravilno izstavljenega računa v roku 30 dni od dneva njegovega </w:t>
      </w:r>
      <w:r w:rsidRPr="0019625D">
        <w:rPr>
          <w:rFonts w:ascii="Arial" w:hAnsi="Arial" w:cs="Arial"/>
          <w:color w:val="000000" w:themeColor="text1"/>
        </w:rPr>
        <w:t xml:space="preserve">prejema. </w:t>
      </w:r>
      <w:r w:rsidR="004175A6" w:rsidRPr="0019625D">
        <w:rPr>
          <w:rFonts w:ascii="Arial" w:hAnsi="Arial" w:cs="Arial"/>
          <w:color w:val="000000" w:themeColor="text1"/>
        </w:rPr>
        <w:t>Če</w:t>
      </w:r>
      <w:r w:rsidRPr="0019625D">
        <w:rPr>
          <w:rFonts w:ascii="Arial" w:hAnsi="Arial" w:cs="Arial"/>
          <w:color w:val="000000" w:themeColor="text1"/>
        </w:rPr>
        <w:t xml:space="preserve"> veljavni predpisi določajo ali dopuščajo daljši plačilni rok, se uporabi </w:t>
      </w:r>
      <w:r w:rsidR="00853255" w:rsidRPr="0019625D">
        <w:rPr>
          <w:rFonts w:ascii="Arial" w:hAnsi="Arial" w:cs="Arial"/>
          <w:color w:val="000000" w:themeColor="text1"/>
        </w:rPr>
        <w:t>naj</w:t>
      </w:r>
      <w:r w:rsidRPr="0019625D">
        <w:rPr>
          <w:rFonts w:ascii="Arial" w:hAnsi="Arial" w:cs="Arial"/>
          <w:color w:val="000000" w:themeColor="text1"/>
        </w:rPr>
        <w:t>daljši rok, kot je določen oziroma dopuščen s predpisi. Plačilni rok prične teči naslednji dan po prejemu računa. Če zadnji dan roka sovpada z dnem, ko je po zakonu dela prost dan oziroma v plačilnem sistemu TARGET2 ni opredeljen kot plačilni dan, se za zadnji dan roka šteje naslednji delavnik oziroma naslednji plačilni dan v sistemu TARGET2. Ko</w:t>
      </w:r>
      <w:r w:rsidRPr="0019625D">
        <w:rPr>
          <w:rFonts w:ascii="Arial" w:hAnsi="Arial" w:cs="Arial"/>
        </w:rPr>
        <w:t>t dan plačila oziroma izpolnitve naročnikove obveznosti do izvajalca se šteje dan, ko naročnik izda nalog za plačilo organizaciji, ki vodi njegov transakcijski račun.</w:t>
      </w:r>
    </w:p>
    <w:p w14:paraId="551AF9C3" w14:textId="77777777" w:rsidR="00B92C11" w:rsidRPr="0019625D" w:rsidRDefault="00B92C11" w:rsidP="00B92C11">
      <w:pPr>
        <w:pStyle w:val="Standard"/>
        <w:rPr>
          <w:rFonts w:ascii="Arial" w:hAnsi="Arial" w:cs="Arial"/>
        </w:rPr>
      </w:pPr>
    </w:p>
    <w:p w14:paraId="06EC80DD" w14:textId="77777777" w:rsidR="00B92C11" w:rsidRPr="0019625D" w:rsidRDefault="00B92C11" w:rsidP="00B92C11">
      <w:pPr>
        <w:pStyle w:val="Textbodyindent"/>
        <w:spacing w:after="0"/>
        <w:ind w:left="0"/>
        <w:rPr>
          <w:rFonts w:ascii="Arial" w:hAnsi="Arial" w:cs="Arial"/>
          <w:sz w:val="22"/>
          <w:szCs w:val="22"/>
        </w:rPr>
      </w:pPr>
      <w:r w:rsidRPr="0019625D">
        <w:rPr>
          <w:rFonts w:ascii="Arial" w:hAnsi="Arial" w:cs="Arial"/>
          <w:sz w:val="22"/>
          <w:szCs w:val="22"/>
        </w:rPr>
        <w:t>Če naročnik zapadlega zneska po potrjenem računu ne plača pravočasno, je izvajalec upravičen do zakonskih zamudnih obresti.</w:t>
      </w:r>
    </w:p>
    <w:p w14:paraId="3A185BA7" w14:textId="77777777" w:rsidR="00B92C11" w:rsidRPr="0019625D" w:rsidRDefault="00B92C11" w:rsidP="00B92C11">
      <w:pPr>
        <w:pStyle w:val="Standard"/>
        <w:rPr>
          <w:rFonts w:ascii="Arial" w:hAnsi="Arial" w:cs="Arial"/>
          <w:color w:val="000000" w:themeColor="text1"/>
        </w:rPr>
      </w:pPr>
    </w:p>
    <w:p w14:paraId="5380E671" w14:textId="77777777" w:rsidR="00B92C11" w:rsidRPr="0019625D" w:rsidRDefault="00B92C11" w:rsidP="006F44FD">
      <w:pPr>
        <w:pStyle w:val="Standard"/>
        <w:keepNext/>
        <w:numPr>
          <w:ilvl w:val="1"/>
          <w:numId w:val="18"/>
        </w:numPr>
        <w:autoSpaceDN w:val="0"/>
        <w:ind w:left="284"/>
        <w:jc w:val="center"/>
        <w:rPr>
          <w:rFonts w:ascii="Arial" w:hAnsi="Arial" w:cs="Arial"/>
          <w:b/>
        </w:rPr>
      </w:pPr>
      <w:r w:rsidRPr="0019625D">
        <w:rPr>
          <w:rFonts w:ascii="Arial" w:hAnsi="Arial" w:cs="Arial"/>
          <w:b/>
        </w:rPr>
        <w:t>člen</w:t>
      </w:r>
    </w:p>
    <w:p w14:paraId="13154F8D" w14:textId="77777777" w:rsidR="00B92C11" w:rsidRPr="0019625D" w:rsidRDefault="00B92C11" w:rsidP="00B92C11">
      <w:pPr>
        <w:pStyle w:val="Standard"/>
        <w:keepNext/>
        <w:jc w:val="center"/>
        <w:rPr>
          <w:rFonts w:ascii="Arial" w:hAnsi="Arial" w:cs="Arial"/>
          <w:b/>
        </w:rPr>
      </w:pPr>
      <w:r w:rsidRPr="0019625D">
        <w:rPr>
          <w:rFonts w:ascii="Arial" w:hAnsi="Arial" w:cs="Arial"/>
          <w:b/>
        </w:rPr>
        <w:t>(rok izpolnitve)</w:t>
      </w:r>
    </w:p>
    <w:p w14:paraId="3399872D" w14:textId="77777777" w:rsidR="00B92C11" w:rsidRPr="0019625D" w:rsidRDefault="00B92C11" w:rsidP="00B92C11">
      <w:pPr>
        <w:pStyle w:val="Standard"/>
        <w:keepNext/>
        <w:rPr>
          <w:rFonts w:ascii="Arial" w:hAnsi="Arial" w:cs="Arial"/>
        </w:rPr>
      </w:pPr>
    </w:p>
    <w:p w14:paraId="7CCBB47E" w14:textId="6F4C2D1F" w:rsidR="006116D3" w:rsidRDefault="006116D3" w:rsidP="00B92C11">
      <w:pPr>
        <w:pStyle w:val="Standard"/>
        <w:ind w:right="-1"/>
        <w:rPr>
          <w:rFonts w:ascii="Arial" w:hAnsi="Arial" w:cs="Arial"/>
          <w:color w:val="000000" w:themeColor="text1"/>
        </w:rPr>
      </w:pPr>
      <w:r w:rsidRPr="006116D3">
        <w:rPr>
          <w:rFonts w:ascii="Arial" w:hAnsi="Arial" w:cs="Arial"/>
          <w:color w:val="000000" w:themeColor="text1"/>
        </w:rPr>
        <w:t>Izvajalec se obvezuje, da bo z izvedbo aktivnosti, potrebnih za ustrezno in pravočasno izpolnitev pogodbe</w:t>
      </w:r>
      <w:r w:rsidR="001E6BB2">
        <w:rPr>
          <w:rFonts w:ascii="Arial" w:hAnsi="Arial" w:cs="Arial"/>
          <w:color w:val="000000" w:themeColor="text1"/>
        </w:rPr>
        <w:t>,</w:t>
      </w:r>
      <w:r w:rsidRPr="006116D3">
        <w:rPr>
          <w:rFonts w:ascii="Arial" w:hAnsi="Arial" w:cs="Arial"/>
          <w:color w:val="000000" w:themeColor="text1"/>
        </w:rPr>
        <w:t xml:space="preserve"> pričel </w:t>
      </w:r>
      <w:r w:rsidR="001E6BB2">
        <w:rPr>
          <w:rFonts w:ascii="Arial" w:hAnsi="Arial" w:cs="Arial"/>
          <w:color w:val="000000" w:themeColor="text1"/>
        </w:rPr>
        <w:t>z dnem 1. 1. 2026</w:t>
      </w:r>
      <w:r w:rsidRPr="006116D3">
        <w:rPr>
          <w:rFonts w:ascii="Arial" w:hAnsi="Arial" w:cs="Arial"/>
          <w:color w:val="000000" w:themeColor="text1"/>
        </w:rPr>
        <w:t xml:space="preserve">, vse storitve pa bo dokončal in naročniku </w:t>
      </w:r>
      <w:r w:rsidRPr="006116D3">
        <w:rPr>
          <w:rFonts w:ascii="Arial" w:hAnsi="Arial" w:cs="Arial"/>
          <w:color w:val="000000" w:themeColor="text1"/>
        </w:rPr>
        <w:lastRenderedPageBreak/>
        <w:t>uspešno predal njihove rezultate najka</w:t>
      </w:r>
      <w:r w:rsidR="001E6BB2">
        <w:rPr>
          <w:rFonts w:ascii="Arial" w:hAnsi="Arial" w:cs="Arial"/>
          <w:color w:val="000000" w:themeColor="text1"/>
        </w:rPr>
        <w:t xml:space="preserve">sneje do 31. 12. 2027. Rok za izvedbo storitev iz tega člena velja tudi v primeru, da ta pogodba prične veljati po 1. 1. 2026, kar pomeni, da bo v takem primeru </w:t>
      </w:r>
      <w:r w:rsidR="001E6BB2">
        <w:rPr>
          <w:rFonts w:ascii="Arial" w:hAnsi="Arial" w:cs="Arial"/>
        </w:rPr>
        <w:t>z</w:t>
      </w:r>
      <w:r w:rsidR="001E6BB2" w:rsidRPr="005B342C">
        <w:rPr>
          <w:rFonts w:ascii="Arial" w:hAnsi="Arial" w:cs="Arial"/>
        </w:rPr>
        <w:t>agotavljanje vzdrževanja in tehnične podpore aplikacij C1, C2, C2 web</w:t>
      </w:r>
      <w:r w:rsidR="001E6BB2">
        <w:rPr>
          <w:rFonts w:ascii="Arial" w:hAnsi="Arial" w:cs="Arial"/>
        </w:rPr>
        <w:t xml:space="preserve"> ne glede na navedbo na obrazcu Ponudba – ponudbeni predračun trajalo manj, kot 24 mesecev (skladno s čimer je izvajalec upravičen do sorazmernega plačila za izvedbo teh storitev).</w:t>
      </w:r>
    </w:p>
    <w:p w14:paraId="5CF2FA23" w14:textId="77777777" w:rsidR="006116D3" w:rsidRDefault="006116D3" w:rsidP="00B92C11">
      <w:pPr>
        <w:pStyle w:val="Standard"/>
        <w:ind w:right="-1"/>
        <w:rPr>
          <w:rFonts w:ascii="Arial" w:hAnsi="Arial" w:cs="Arial"/>
          <w:color w:val="000000" w:themeColor="text1"/>
        </w:rPr>
      </w:pPr>
    </w:p>
    <w:p w14:paraId="1D8CB1A6" w14:textId="07FBCE21" w:rsidR="006116D3" w:rsidRPr="006116D3" w:rsidRDefault="006116D3" w:rsidP="00B92C11">
      <w:pPr>
        <w:pStyle w:val="Standard"/>
        <w:ind w:right="-1"/>
        <w:rPr>
          <w:rFonts w:ascii="Arial" w:hAnsi="Arial" w:cs="Arial"/>
          <w:color w:val="000000" w:themeColor="text1"/>
        </w:rPr>
      </w:pPr>
      <w:r>
        <w:rPr>
          <w:rFonts w:ascii="Arial" w:hAnsi="Arial" w:cs="Arial"/>
          <w:color w:val="000000" w:themeColor="text1"/>
        </w:rPr>
        <w:t xml:space="preserve">Ne glede na rok za izvedbo storitev, določen v prejšnjem odstavku, mora izvajalec </w:t>
      </w:r>
      <w:r w:rsidRPr="006116D3">
        <w:rPr>
          <w:rFonts w:ascii="Arial" w:hAnsi="Arial" w:cs="Arial"/>
          <w:color w:val="000000" w:themeColor="text1"/>
        </w:rPr>
        <w:t xml:space="preserve">storitve nadgradnje, spremembe, namestitve, integracije, gostovanje, razvoj ali dopolnitve aplikacij, </w:t>
      </w:r>
      <w:r>
        <w:rPr>
          <w:rFonts w:ascii="Arial" w:hAnsi="Arial" w:cs="Arial"/>
          <w:color w:val="000000" w:themeColor="text1"/>
        </w:rPr>
        <w:t>dokončati in naročniku uspešno predati</w:t>
      </w:r>
      <w:r w:rsidRPr="006116D3">
        <w:rPr>
          <w:rFonts w:ascii="Arial" w:hAnsi="Arial" w:cs="Arial"/>
          <w:color w:val="000000" w:themeColor="text1"/>
        </w:rPr>
        <w:t xml:space="preserve"> njihove rezultate do roka, ki bo omogočal izstavitev računa za navedene storitve skladno s tretjim odstavkom prejšnjega člena.</w:t>
      </w:r>
    </w:p>
    <w:p w14:paraId="136DFB45" w14:textId="77777777" w:rsidR="006116D3" w:rsidRPr="006116D3" w:rsidRDefault="006116D3" w:rsidP="00B92C11">
      <w:pPr>
        <w:pStyle w:val="Standard"/>
        <w:ind w:right="-1"/>
        <w:rPr>
          <w:rFonts w:ascii="Arial" w:hAnsi="Arial" w:cs="Arial"/>
          <w:color w:val="000000" w:themeColor="text1"/>
        </w:rPr>
      </w:pPr>
    </w:p>
    <w:p w14:paraId="23E3909B" w14:textId="076DE23B" w:rsidR="00B92C11" w:rsidRDefault="00853255" w:rsidP="00B92C11">
      <w:pPr>
        <w:pStyle w:val="Standard"/>
        <w:ind w:right="-1"/>
        <w:rPr>
          <w:rFonts w:ascii="Arial" w:hAnsi="Arial" w:cs="Arial"/>
          <w:color w:val="000000" w:themeColor="text1"/>
        </w:rPr>
      </w:pPr>
      <w:r w:rsidRPr="0019625D">
        <w:rPr>
          <w:rFonts w:ascii="Arial" w:hAnsi="Arial" w:cs="Arial"/>
          <w:color w:val="000000" w:themeColor="text1"/>
        </w:rPr>
        <w:t>Za posamezna naročila oziroma aktivnosti znotraj te pogodbe določi naročnik sorazmeren rok za izvedbo storitev ob vsakokratnem posameznem naročilu</w:t>
      </w:r>
      <w:r w:rsidR="008A0D72" w:rsidRPr="0019625D">
        <w:rPr>
          <w:rFonts w:ascii="Arial" w:hAnsi="Arial" w:cs="Arial"/>
          <w:color w:val="000000" w:themeColor="text1"/>
        </w:rPr>
        <w:t xml:space="preserve"> storitev</w:t>
      </w:r>
      <w:r w:rsidRPr="0019625D">
        <w:rPr>
          <w:rFonts w:ascii="Arial" w:hAnsi="Arial" w:cs="Arial"/>
          <w:color w:val="000000" w:themeColor="text1"/>
        </w:rPr>
        <w:t>, če ne izhaja ta rok že iz</w:t>
      </w:r>
      <w:r>
        <w:rPr>
          <w:rFonts w:ascii="Arial" w:hAnsi="Arial" w:cs="Arial"/>
          <w:color w:val="000000" w:themeColor="text1"/>
        </w:rPr>
        <w:t xml:space="preserve"> dogovora o nivoju storitev – SLA (12. člen pogodbe).</w:t>
      </w:r>
    </w:p>
    <w:p w14:paraId="6C2F5A2E" w14:textId="77777777" w:rsidR="00B92C11" w:rsidRPr="00542B31" w:rsidRDefault="00B92C11" w:rsidP="00B92C11">
      <w:pPr>
        <w:pStyle w:val="Standard"/>
        <w:ind w:right="-1"/>
        <w:rPr>
          <w:rFonts w:ascii="Arial" w:hAnsi="Arial" w:cs="Arial"/>
          <w:color w:val="000000" w:themeColor="text1"/>
        </w:rPr>
      </w:pPr>
    </w:p>
    <w:p w14:paraId="6FA388AD"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Izvajalec mora zagotavljati takojšnjo odzivnost in predajati naročniku izdelke dovolj hitro, da jih lahko naročnik pregleda ter da ima izvajalec pred potekom posameznega roka še dovolj časa, da odpravi morebitne napake ali pomanjkljivosti, ki jih ugotovi naročnik. </w:t>
      </w:r>
      <w:r w:rsidR="00853255">
        <w:rPr>
          <w:rFonts w:ascii="Arial" w:hAnsi="Arial" w:cs="Arial"/>
          <w:color w:val="000000" w:themeColor="text1"/>
        </w:rPr>
        <w:t>S strani naročnika določeni</w:t>
      </w:r>
      <w:r>
        <w:rPr>
          <w:rFonts w:ascii="Arial" w:hAnsi="Arial" w:cs="Arial"/>
          <w:color w:val="000000" w:themeColor="text1"/>
        </w:rPr>
        <w:t xml:space="preserve"> roki pomenijo končne roke, d</w:t>
      </w:r>
      <w:r w:rsidR="008A0D72">
        <w:rPr>
          <w:rFonts w:ascii="Arial" w:hAnsi="Arial" w:cs="Arial"/>
          <w:color w:val="000000" w:themeColor="text1"/>
        </w:rPr>
        <w:t>o katerih mora izvajalec opraviti</w:t>
      </w:r>
      <w:r>
        <w:rPr>
          <w:rFonts w:ascii="Arial" w:hAnsi="Arial" w:cs="Arial"/>
          <w:color w:val="000000" w:themeColor="text1"/>
        </w:rPr>
        <w:t xml:space="preserve"> storitev oziroma naročniku predati izdelek brez napak in pomanjkljivosti.</w:t>
      </w:r>
    </w:p>
    <w:p w14:paraId="6FBF3953" w14:textId="77777777" w:rsidR="00B92C11" w:rsidRPr="00266D63" w:rsidRDefault="00B92C11" w:rsidP="00B92C11">
      <w:pPr>
        <w:pStyle w:val="Standard"/>
        <w:widowControl w:val="0"/>
        <w:ind w:right="-1"/>
        <w:rPr>
          <w:rFonts w:ascii="Arial" w:hAnsi="Arial" w:cs="Arial"/>
          <w:color w:val="000000" w:themeColor="text1"/>
        </w:rPr>
      </w:pPr>
    </w:p>
    <w:p w14:paraId="16071553"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V primeru nastopa nepredvidljivih in neodvrnljivih okoliščin, ki bi izvajalcu onemogočale </w:t>
      </w:r>
      <w:r w:rsidR="00853255">
        <w:rPr>
          <w:rFonts w:ascii="Arial" w:hAnsi="Arial" w:cs="Arial"/>
          <w:color w:val="000000" w:themeColor="text1"/>
        </w:rPr>
        <w:t>izpolnitev obveznosti v navedenih rokih</w:t>
      </w:r>
      <w:r>
        <w:rPr>
          <w:rFonts w:ascii="Arial" w:hAnsi="Arial" w:cs="Arial"/>
          <w:color w:val="000000" w:themeColor="text1"/>
        </w:rPr>
        <w:t>, se lahko ta rok podaljša s sporazumom pogodbenih strank, vendar največ za čas trajanja takih okoliščin. Izvajalec je dolžan naročnika o nastopu takih okoliščin nemudoma obvestiti</w:t>
      </w:r>
      <w:r w:rsidR="00853255">
        <w:rPr>
          <w:rFonts w:ascii="Arial" w:hAnsi="Arial" w:cs="Arial"/>
          <w:color w:val="000000" w:themeColor="text1"/>
        </w:rPr>
        <w:t>, sicer se nanje ne more sklicevati</w:t>
      </w:r>
      <w:r>
        <w:rPr>
          <w:rFonts w:ascii="Arial" w:hAnsi="Arial" w:cs="Arial"/>
          <w:color w:val="000000" w:themeColor="text1"/>
        </w:rPr>
        <w:t>.</w:t>
      </w:r>
    </w:p>
    <w:p w14:paraId="28C9C17C" w14:textId="77777777" w:rsidR="00B92C11" w:rsidRPr="006A0AEE" w:rsidRDefault="00B92C11" w:rsidP="00B92C11">
      <w:pPr>
        <w:pStyle w:val="Standard"/>
        <w:rPr>
          <w:rFonts w:ascii="Arial" w:hAnsi="Arial" w:cs="Arial"/>
        </w:rPr>
      </w:pPr>
    </w:p>
    <w:p w14:paraId="5F106B97"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3FC6CE1"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izvajalca)</w:t>
      </w:r>
    </w:p>
    <w:p w14:paraId="55E9B23A" w14:textId="77777777" w:rsidR="00B92C11" w:rsidRPr="006A0AEE" w:rsidRDefault="00B92C11" w:rsidP="00B92C11">
      <w:pPr>
        <w:pStyle w:val="Standard"/>
        <w:keepNext/>
        <w:rPr>
          <w:rFonts w:ascii="Arial" w:hAnsi="Arial" w:cs="Arial"/>
        </w:rPr>
      </w:pPr>
    </w:p>
    <w:p w14:paraId="016747A5" w14:textId="77777777" w:rsidR="00B92C11" w:rsidRPr="006A0AEE" w:rsidRDefault="00B92C11" w:rsidP="00B92C11">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14:paraId="72343FF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5987857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14:paraId="3F18AA75"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14:paraId="30501E20"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pooblaščenim predstavnikom naročnika omogočiti vpogled v izvajanje pogodbenih del in upoštevati njihova utemeljena navodila;</w:t>
      </w:r>
    </w:p>
    <w:p w14:paraId="0CA08061" w14:textId="00572230"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sproti popravljati i</w:t>
      </w:r>
      <w:r>
        <w:rPr>
          <w:rFonts w:ascii="Arial" w:hAnsi="Arial" w:cs="Arial"/>
          <w:color w:val="000000" w:themeColor="text1"/>
        </w:rPr>
        <w:t>n dopolnjevati način izvedbe storitev</w:t>
      </w:r>
      <w:r w:rsidRPr="006A0AEE">
        <w:rPr>
          <w:rFonts w:ascii="Arial" w:hAnsi="Arial" w:cs="Arial"/>
          <w:color w:val="000000" w:themeColor="text1"/>
        </w:rPr>
        <w:t xml:space="preserve">, </w:t>
      </w:r>
      <w:r w:rsidR="004175A6">
        <w:rPr>
          <w:rFonts w:ascii="Arial" w:hAnsi="Arial" w:cs="Arial"/>
          <w:color w:val="000000" w:themeColor="text1"/>
        </w:rPr>
        <w:t>če</w:t>
      </w:r>
      <w:r w:rsidRPr="006A0AEE">
        <w:rPr>
          <w:rFonts w:ascii="Arial" w:hAnsi="Arial" w:cs="Arial"/>
          <w:color w:val="000000" w:themeColor="text1"/>
        </w:rPr>
        <w:t xml:space="preserve"> naročnik ugotovi oziroma se izkaže, da je izvajalčev način izvajanja del pomanjkljiv ali nepravilen;</w:t>
      </w:r>
    </w:p>
    <w:p w14:paraId="0469B90C" w14:textId="77777777" w:rsidR="00B92C11"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w:t>
      </w:r>
      <w:r>
        <w:rPr>
          <w:rFonts w:ascii="Arial" w:hAnsi="Arial" w:cs="Arial"/>
          <w:color w:val="000000" w:themeColor="text1"/>
        </w:rPr>
        <w:t xml:space="preserve">ila </w:t>
      </w:r>
      <w:r w:rsidR="00213887">
        <w:rPr>
          <w:rFonts w:ascii="Arial" w:hAnsi="Arial" w:cs="Arial"/>
          <w:color w:val="000000" w:themeColor="text1"/>
        </w:rPr>
        <w:t>glede izpolnjevanja pogodbe;</w:t>
      </w:r>
    </w:p>
    <w:p w14:paraId="66ECB07D" w14:textId="77777777" w:rsidR="00213887" w:rsidRPr="006A0AEE" w:rsidRDefault="00213887" w:rsidP="006F44FD">
      <w:pPr>
        <w:widowControl/>
        <w:numPr>
          <w:ilvl w:val="1"/>
          <w:numId w:val="31"/>
        </w:numPr>
        <w:spacing w:after="0" w:line="276" w:lineRule="auto"/>
        <w:ind w:left="709"/>
        <w:jc w:val="both"/>
        <w:textAlignment w:val="auto"/>
        <w:rPr>
          <w:rFonts w:ascii="Arial" w:hAnsi="Arial" w:cs="Arial"/>
          <w:color w:val="000000" w:themeColor="text1"/>
        </w:rPr>
      </w:pPr>
      <w:r>
        <w:rPr>
          <w:rFonts w:ascii="Arial" w:hAnsi="Arial" w:cs="Arial"/>
          <w:color w:val="000000" w:themeColor="text1"/>
          <w:kern w:val="0"/>
        </w:rPr>
        <w:t xml:space="preserve">zagotoviti vse potrebno, da naročnik pridobi vse </w:t>
      </w:r>
      <w:r w:rsidR="008A0D72">
        <w:rPr>
          <w:rFonts w:ascii="Arial" w:hAnsi="Arial" w:cs="Arial"/>
          <w:color w:val="000000" w:themeColor="text1"/>
          <w:kern w:val="0"/>
        </w:rPr>
        <w:t xml:space="preserve">ustrezne </w:t>
      </w:r>
      <w:r>
        <w:rPr>
          <w:rFonts w:ascii="Arial" w:hAnsi="Arial" w:cs="Arial"/>
          <w:color w:val="000000" w:themeColor="text1"/>
          <w:kern w:val="0"/>
        </w:rPr>
        <w:t>pravice po tej pogodbi.</w:t>
      </w:r>
    </w:p>
    <w:p w14:paraId="213B8EEB" w14:textId="77777777" w:rsidR="00B92C11" w:rsidRPr="006A0AEE" w:rsidRDefault="00B92C11" w:rsidP="00B92C11">
      <w:pPr>
        <w:pStyle w:val="Standard"/>
        <w:rPr>
          <w:rFonts w:ascii="Arial" w:hAnsi="Arial" w:cs="Arial"/>
          <w:color w:val="000000" w:themeColor="text1"/>
        </w:rPr>
      </w:pPr>
    </w:p>
    <w:p w14:paraId="04E6893E"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lastRenderedPageBreak/>
        <w:t>člen</w:t>
      </w:r>
    </w:p>
    <w:p w14:paraId="1B2BC806"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naročnika)</w:t>
      </w:r>
    </w:p>
    <w:p w14:paraId="79A54001" w14:textId="77777777" w:rsidR="00B92C11" w:rsidRPr="006A0AEE" w:rsidRDefault="00B92C11" w:rsidP="00B92C11">
      <w:pPr>
        <w:pStyle w:val="Standard"/>
        <w:keepNext/>
        <w:rPr>
          <w:rFonts w:ascii="Arial" w:hAnsi="Arial" w:cs="Arial"/>
        </w:rPr>
      </w:pPr>
    </w:p>
    <w:p w14:paraId="53955E8C" w14:textId="77777777" w:rsidR="00B92C11" w:rsidRPr="006A0AEE" w:rsidRDefault="00B92C11" w:rsidP="00B92C11">
      <w:pPr>
        <w:pStyle w:val="Standard"/>
        <w:rPr>
          <w:rFonts w:ascii="Arial" w:hAnsi="Arial" w:cs="Arial"/>
        </w:rPr>
      </w:pPr>
      <w:r>
        <w:rPr>
          <w:rFonts w:ascii="Arial" w:hAnsi="Arial" w:cs="Arial"/>
        </w:rPr>
        <w:t>O</w:t>
      </w:r>
      <w:r w:rsidRPr="006A0AEE">
        <w:rPr>
          <w:rFonts w:ascii="Arial" w:hAnsi="Arial" w:cs="Arial"/>
        </w:rPr>
        <w:t>bveznosti naročnika po tej pogodbi so:</w:t>
      </w:r>
    </w:p>
    <w:p w14:paraId="24590830"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podati pojasnila in informacije, s katerimi razpolaga in so potrebne za uspešno izpolnitev pogodbe;</w:t>
      </w:r>
    </w:p>
    <w:p w14:paraId="069BDF6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24D6FEB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66F75D98"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plačati izpolnitev njegovih obveznosti skladno s to pogodbo.</w:t>
      </w:r>
    </w:p>
    <w:p w14:paraId="3ACE6E41" w14:textId="77777777" w:rsidR="00B92C11" w:rsidRPr="006A0AEE" w:rsidRDefault="00B92C11" w:rsidP="00B92C11">
      <w:pPr>
        <w:pStyle w:val="Standard"/>
        <w:rPr>
          <w:rFonts w:ascii="Arial" w:hAnsi="Arial" w:cs="Arial"/>
        </w:rPr>
      </w:pPr>
    </w:p>
    <w:p w14:paraId="1C688BE2"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71CB0F87" w14:textId="77777777" w:rsidR="00B92C11" w:rsidRPr="006A0AEE" w:rsidRDefault="00B92C11" w:rsidP="00B92C11">
      <w:pPr>
        <w:pStyle w:val="Standard"/>
        <w:keepNext/>
        <w:jc w:val="center"/>
        <w:rPr>
          <w:rFonts w:ascii="Arial" w:hAnsi="Arial" w:cs="Arial"/>
          <w:b/>
        </w:rPr>
      </w:pPr>
      <w:r w:rsidRPr="006A0AEE">
        <w:rPr>
          <w:rFonts w:ascii="Arial" w:hAnsi="Arial" w:cs="Arial"/>
          <w:b/>
        </w:rPr>
        <w:t>(podizvajalci)</w:t>
      </w:r>
    </w:p>
    <w:p w14:paraId="161F9140" w14:textId="77777777" w:rsidR="00B92C11" w:rsidRPr="006A0AEE" w:rsidRDefault="00B92C11" w:rsidP="00B92C11">
      <w:pPr>
        <w:pStyle w:val="Standard"/>
        <w:keepNext/>
        <w:rPr>
          <w:rFonts w:ascii="Arial" w:hAnsi="Arial" w:cs="Arial"/>
        </w:rPr>
      </w:pPr>
    </w:p>
    <w:p w14:paraId="54140A9B" w14:textId="77777777" w:rsidR="00B92C11" w:rsidRPr="006A0AEE" w:rsidRDefault="00B92C11" w:rsidP="00B92C11">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r>
        <w:rPr>
          <w:rFonts w:ascii="Arial" w:hAnsi="Arial" w:cs="Arial"/>
        </w:rPr>
        <w:t xml:space="preserve"> </w:t>
      </w:r>
      <w:r w:rsidRPr="006A0AEE">
        <w:rPr>
          <w:rFonts w:ascii="Arial" w:hAnsi="Arial" w:cs="Arial"/>
        </w:rPr>
        <w:t>_____________</w:t>
      </w:r>
      <w:r>
        <w:rPr>
          <w:rFonts w:ascii="Arial" w:hAnsi="Arial" w:cs="Arial"/>
        </w:rPr>
        <w:t>_____________.</w:t>
      </w:r>
    </w:p>
    <w:p w14:paraId="1FE7CBA8" w14:textId="77777777" w:rsidR="00B92C11" w:rsidRPr="006A0AEE" w:rsidRDefault="00B92C11" w:rsidP="00B92C11">
      <w:pPr>
        <w:pStyle w:val="Standard"/>
        <w:rPr>
          <w:rFonts w:ascii="Arial" w:hAnsi="Arial" w:cs="Arial"/>
        </w:rPr>
      </w:pPr>
    </w:p>
    <w:p w14:paraId="1A7C9C5D" w14:textId="77777777" w:rsidR="00B92C11" w:rsidRPr="006A0AEE" w:rsidRDefault="00B92C11" w:rsidP="00B92C11">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9875555" w14:textId="77777777" w:rsidR="00B92C11" w:rsidRPr="006A0AEE" w:rsidRDefault="00B92C11" w:rsidP="00B92C11">
      <w:pPr>
        <w:pStyle w:val="Standard"/>
        <w:rPr>
          <w:rFonts w:ascii="Arial" w:hAnsi="Arial" w:cs="Arial"/>
        </w:rPr>
      </w:pPr>
    </w:p>
    <w:p w14:paraId="17E1648A" w14:textId="77777777" w:rsidR="00B92C11" w:rsidRPr="006A0AEE" w:rsidRDefault="00B92C11" w:rsidP="00B92C11">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te pogodbe.</w:t>
      </w:r>
    </w:p>
    <w:p w14:paraId="3CDAC0A0" w14:textId="77777777" w:rsidR="00B92C11" w:rsidRPr="006A0AEE" w:rsidRDefault="00B92C11" w:rsidP="00B92C11">
      <w:pPr>
        <w:pStyle w:val="Standard"/>
        <w:rPr>
          <w:rFonts w:ascii="Arial" w:hAnsi="Arial" w:cs="Arial"/>
        </w:rPr>
      </w:pPr>
    </w:p>
    <w:p w14:paraId="2F1C8056" w14:textId="77777777" w:rsidR="00B92C11" w:rsidRPr="006A0AEE" w:rsidRDefault="00B92C11" w:rsidP="00B92C11">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3741E48" w14:textId="77777777" w:rsidR="00B92C11" w:rsidRPr="006A0AEE" w:rsidRDefault="00B92C11" w:rsidP="00B92C11">
      <w:pPr>
        <w:pStyle w:val="Standard"/>
        <w:rPr>
          <w:rFonts w:ascii="Arial" w:hAnsi="Arial" w:cs="Arial"/>
        </w:rPr>
      </w:pPr>
    </w:p>
    <w:p w14:paraId="48BAB574" w14:textId="329AA6D1" w:rsidR="00B92C11" w:rsidRPr="006A0AEE" w:rsidRDefault="00B92C11" w:rsidP="00B92C11">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w:t>
      </w:r>
      <w:r w:rsidR="004175A6">
        <w:rPr>
          <w:rFonts w:ascii="Arial" w:hAnsi="Arial" w:cs="Arial"/>
        </w:rPr>
        <w:t xml:space="preserve"> če</w:t>
      </w:r>
      <w:r w:rsidRPr="006A0AEE">
        <w:rPr>
          <w:rFonts w:ascii="Arial" w:hAnsi="Arial" w:cs="Arial"/>
        </w:rPr>
        <w:t xml:space="preserve"> bo to primerno, pogojev, ki veljajo za podizvajalca.</w:t>
      </w:r>
    </w:p>
    <w:p w14:paraId="3DD00260" w14:textId="77777777" w:rsidR="00B92C11" w:rsidRPr="006A0AEE" w:rsidRDefault="00B92C11" w:rsidP="00B92C11">
      <w:pPr>
        <w:pStyle w:val="Standard"/>
        <w:rPr>
          <w:rFonts w:ascii="Arial" w:hAnsi="Arial" w:cs="Arial"/>
        </w:rPr>
      </w:pPr>
    </w:p>
    <w:p w14:paraId="6FF7F18B" w14:textId="49C2633F" w:rsidR="00B92C11" w:rsidRPr="006A0AEE" w:rsidRDefault="00B92C11" w:rsidP="00B92C11">
      <w:pPr>
        <w:pStyle w:val="Standard"/>
        <w:rPr>
          <w:rFonts w:ascii="Arial" w:hAnsi="Arial" w:cs="Arial"/>
        </w:rPr>
      </w:pPr>
      <w:r w:rsidRPr="006A0AEE">
        <w:rPr>
          <w:rFonts w:ascii="Arial" w:hAnsi="Arial" w:cs="Arial"/>
        </w:rPr>
        <w:t xml:space="preserve">Izvajalec mora za novo angažirane podizvajalce predložiti obrazec ESPD, </w:t>
      </w:r>
      <w:r w:rsidR="00213887">
        <w:rPr>
          <w:rFonts w:ascii="Arial" w:hAnsi="Arial" w:cs="Arial"/>
        </w:rPr>
        <w:t>obrazec »Podizvajalci«</w:t>
      </w:r>
      <w:r w:rsidRPr="00244A14">
        <w:rPr>
          <w:rFonts w:ascii="Arial" w:hAnsi="Arial" w:cs="Arial"/>
        </w:rPr>
        <w:t xml:space="preserve"> </w:t>
      </w:r>
      <w:r w:rsidRPr="006A0AEE">
        <w:rPr>
          <w:rFonts w:ascii="Arial" w:hAnsi="Arial" w:cs="Arial"/>
        </w:rPr>
        <w:t>in</w:t>
      </w:r>
      <w:r w:rsidR="004175A6">
        <w:rPr>
          <w:rFonts w:ascii="Arial" w:hAnsi="Arial" w:cs="Arial"/>
        </w:rPr>
        <w:t xml:space="preserve"> če</w:t>
      </w:r>
      <w:r w:rsidRPr="006A0AEE">
        <w:rPr>
          <w:rFonts w:ascii="Arial" w:hAnsi="Arial" w:cs="Arial"/>
        </w:rPr>
        <w:t xml:space="preserve"> je relevantno, obrazec »Izjava podiz</w:t>
      </w:r>
      <w:r w:rsidR="00213887">
        <w:rPr>
          <w:rFonts w:ascii="Arial" w:hAnsi="Arial" w:cs="Arial"/>
        </w:rPr>
        <w:t>vajalca o neposrednih plačilih« ter</w:t>
      </w:r>
      <w:r>
        <w:rPr>
          <w:rFonts w:ascii="Arial" w:hAnsi="Arial" w:cs="Arial"/>
        </w:rPr>
        <w:t xml:space="preserve"> </w:t>
      </w:r>
      <w:r w:rsidRPr="00B35AB1">
        <w:rPr>
          <w:rFonts w:ascii="Arial" w:hAnsi="Arial" w:cs="Arial"/>
        </w:rPr>
        <w:t>obrazec »</w:t>
      </w:r>
      <w:r w:rsidR="00213887">
        <w:rPr>
          <w:rFonts w:ascii="Arial" w:hAnsi="Arial" w:cs="Arial"/>
        </w:rPr>
        <w:t>Izjava o udeležbi v lastništvu in o povezanih družbah</w:t>
      </w:r>
      <w:r w:rsidRPr="00B35AB1">
        <w:rPr>
          <w:rFonts w:ascii="Arial" w:hAnsi="Arial" w:cs="Arial"/>
        </w:rPr>
        <w:t>«</w:t>
      </w:r>
      <w:r w:rsidRPr="004C4383">
        <w:rPr>
          <w:rFonts w:ascii="Arial" w:hAnsi="Arial" w:cs="Arial"/>
        </w:rPr>
        <w:t>.</w:t>
      </w:r>
      <w:r w:rsidRPr="006A0AEE">
        <w:rPr>
          <w:rFonts w:ascii="Arial" w:hAnsi="Arial" w:cs="Arial"/>
        </w:rPr>
        <w:t xml:space="preserve"> Zaradi hitrejše obravnave </w:t>
      </w:r>
      <w:r w:rsidRPr="006A0AEE">
        <w:rPr>
          <w:rFonts w:ascii="Arial" w:hAnsi="Arial" w:cs="Arial"/>
        </w:rPr>
        <w:lastRenderedPageBreak/>
        <w:t>predloga za nominacijo podizvajalca lahko izvajalec poleg navedenih obrazcev predloži tudi dokazila o neobstoju razlogov za izključitev ter, če je relevantno, o izpolnjevanju pogojev.</w:t>
      </w:r>
    </w:p>
    <w:p w14:paraId="15FA4514" w14:textId="77777777" w:rsidR="00B92C11" w:rsidRPr="006A0AEE" w:rsidRDefault="00B92C11" w:rsidP="00B92C11">
      <w:pPr>
        <w:pStyle w:val="Standard"/>
        <w:rPr>
          <w:rFonts w:ascii="Arial" w:hAnsi="Arial" w:cs="Arial"/>
        </w:rPr>
      </w:pPr>
    </w:p>
    <w:p w14:paraId="3D38D32D" w14:textId="77777777" w:rsidR="00B92C11" w:rsidRPr="006A0AEE" w:rsidRDefault="00B92C11" w:rsidP="00B92C11">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80A470E" w14:textId="77777777" w:rsidR="00B92C11" w:rsidRPr="006A0AEE" w:rsidRDefault="00B92C11" w:rsidP="00B92C11">
      <w:pPr>
        <w:pStyle w:val="Standard"/>
        <w:rPr>
          <w:rFonts w:ascii="Arial" w:hAnsi="Arial" w:cs="Arial"/>
        </w:rPr>
      </w:pPr>
    </w:p>
    <w:p w14:paraId="4D54B888" w14:textId="77777777" w:rsidR="00B92C11" w:rsidRPr="006A0AEE" w:rsidRDefault="00B92C11" w:rsidP="00B92C11">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46380815" w14:textId="77777777" w:rsidR="00B92C11" w:rsidRDefault="00B92C11" w:rsidP="00B92C11">
      <w:pPr>
        <w:pStyle w:val="Standard"/>
        <w:rPr>
          <w:rFonts w:ascii="Arial" w:hAnsi="Arial" w:cs="Arial"/>
        </w:rPr>
      </w:pPr>
    </w:p>
    <w:p w14:paraId="6E9ADC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46168AA1" w14:textId="77777777" w:rsidR="00B92C11" w:rsidRPr="004C4383" w:rsidRDefault="00B92C11" w:rsidP="00B92C11">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r>
        <w:rPr>
          <w:rFonts w:ascii="Arial" w:hAnsi="Arial" w:cs="Arial"/>
          <w:b/>
          <w:color w:val="000000" w:themeColor="text1"/>
        </w:rPr>
        <w:t xml:space="preserve"> in za odpravo napak v garancijskem roku</w:t>
      </w:r>
      <w:r w:rsidRPr="004C4383">
        <w:rPr>
          <w:rFonts w:ascii="Arial" w:hAnsi="Arial" w:cs="Arial"/>
          <w:b/>
          <w:color w:val="000000" w:themeColor="text1"/>
        </w:rPr>
        <w:t>)</w:t>
      </w:r>
    </w:p>
    <w:p w14:paraId="69D1259E" w14:textId="77777777" w:rsidR="00B92C11" w:rsidRPr="004C4383" w:rsidRDefault="00B92C11" w:rsidP="00B92C11">
      <w:pPr>
        <w:pStyle w:val="Standard"/>
        <w:keepNext/>
        <w:rPr>
          <w:rFonts w:ascii="Arial" w:hAnsi="Arial" w:cs="Arial"/>
          <w:color w:val="000000" w:themeColor="text1"/>
        </w:rPr>
      </w:pPr>
    </w:p>
    <w:p w14:paraId="179D0427"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Izvajalec mora skupaj s podpisom te pogodbe naročniku predložiti </w:t>
      </w:r>
      <w:r>
        <w:rPr>
          <w:rFonts w:ascii="Arial" w:hAnsi="Arial" w:cs="Arial"/>
          <w:color w:val="000000" w:themeColor="text1"/>
        </w:rPr>
        <w:t>tri originalne podpisane in žigosane bianko menice</w:t>
      </w:r>
      <w:r w:rsidRPr="004C4383">
        <w:rPr>
          <w:rFonts w:ascii="Arial" w:hAnsi="Arial" w:cs="Arial"/>
          <w:color w:val="000000" w:themeColor="text1"/>
        </w:rPr>
        <w:t xml:space="preserve"> za dobro izvedbo pogodbenih obveznosti</w:t>
      </w:r>
      <w:r>
        <w:rPr>
          <w:rFonts w:ascii="Arial" w:hAnsi="Arial" w:cs="Arial"/>
          <w:color w:val="000000" w:themeColor="text1"/>
        </w:rPr>
        <w:t xml:space="preserve"> in za odpravo napak v garancijskem roku</w:t>
      </w:r>
      <w:r w:rsidRPr="004C4383">
        <w:rPr>
          <w:rFonts w:ascii="Arial" w:hAnsi="Arial" w:cs="Arial"/>
          <w:color w:val="000000" w:themeColor="text1"/>
        </w:rPr>
        <w:t>, v papirni obliki. Pogodbeni stranki ugotavljata, da je izvajalec naročniku že predložil menično izjavo s</w:t>
      </w:r>
      <w:r>
        <w:rPr>
          <w:rFonts w:ascii="Arial" w:hAnsi="Arial" w:cs="Arial"/>
          <w:color w:val="000000" w:themeColor="text1"/>
        </w:rPr>
        <w:t xml:space="preserve"> pooblastilom za izpolnitev takih menic</w:t>
      </w:r>
      <w:r w:rsidRPr="004C4383">
        <w:rPr>
          <w:rFonts w:ascii="Arial" w:hAnsi="Arial" w:cs="Arial"/>
          <w:color w:val="000000" w:themeColor="text1"/>
        </w:rPr>
        <w:t>, s katero je naročnika za primer izpolnitve katere od spodaj navedenih okoliščin pooblasti</w:t>
      </w:r>
      <w:r>
        <w:rPr>
          <w:rFonts w:ascii="Arial" w:hAnsi="Arial" w:cs="Arial"/>
          <w:color w:val="000000" w:themeColor="text1"/>
        </w:rPr>
        <w:t>l</w:t>
      </w:r>
      <w:r w:rsidRPr="004C4383">
        <w:rPr>
          <w:rFonts w:ascii="Arial" w:hAnsi="Arial" w:cs="Arial"/>
          <w:color w:val="000000" w:themeColor="text1"/>
        </w:rPr>
        <w:t xml:space="preserve"> za izpolnitev </w:t>
      </w:r>
      <w:r>
        <w:rPr>
          <w:rFonts w:ascii="Arial" w:hAnsi="Arial" w:cs="Arial"/>
          <w:color w:val="000000" w:themeColor="text1"/>
        </w:rPr>
        <w:t xml:space="preserve">vsake od </w:t>
      </w:r>
      <w:r w:rsidRPr="004C4383">
        <w:rPr>
          <w:rFonts w:ascii="Arial" w:hAnsi="Arial" w:cs="Arial"/>
          <w:color w:val="000000" w:themeColor="text1"/>
        </w:rPr>
        <w:t>bianko menic</w:t>
      </w:r>
      <w:r w:rsidR="002D39C2" w:rsidRPr="002D39C2">
        <w:rPr>
          <w:rFonts w:ascii="Arial" w:hAnsi="Arial" w:cs="Arial"/>
        </w:rPr>
        <w:t xml:space="preserve"> </w:t>
      </w:r>
      <w:r w:rsidR="002D39C2">
        <w:rPr>
          <w:rFonts w:ascii="Arial" w:hAnsi="Arial" w:cs="Arial"/>
        </w:rPr>
        <w:t xml:space="preserve">do višine 10% od skupne vrednosti pogodbe z DDV (za dobro izvedbo pogodbenih obveznosti) oziroma </w:t>
      </w:r>
      <w:r w:rsidR="00213887">
        <w:rPr>
          <w:rFonts w:ascii="Arial" w:hAnsi="Arial" w:cs="Arial"/>
        </w:rPr>
        <w:t>5% od skupne vrednosti pogodbe z DDV (za odpravo napak v garancijskem roku)</w:t>
      </w:r>
      <w:r w:rsidRPr="004C4383">
        <w:rPr>
          <w:rFonts w:ascii="Arial" w:hAnsi="Arial" w:cs="Arial"/>
          <w:color w:val="000000" w:themeColor="text1"/>
        </w:rPr>
        <w:t>.</w:t>
      </w:r>
    </w:p>
    <w:p w14:paraId="7DB51944" w14:textId="77777777" w:rsidR="00B92C11" w:rsidRPr="004C4383" w:rsidRDefault="00B92C11" w:rsidP="00B92C11">
      <w:pPr>
        <w:spacing w:after="0" w:line="276" w:lineRule="auto"/>
        <w:jc w:val="both"/>
        <w:rPr>
          <w:rFonts w:ascii="Arial" w:hAnsi="Arial" w:cs="Arial"/>
          <w:color w:val="000000" w:themeColor="text1"/>
        </w:rPr>
      </w:pPr>
    </w:p>
    <w:p w14:paraId="27974263"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Če se skladno s 95. členom ZJN-3 spremeni vrednost predmeta naročila, mora izva</w:t>
      </w:r>
      <w:r w:rsidR="008A0D72">
        <w:rPr>
          <w:rFonts w:ascii="Arial" w:hAnsi="Arial" w:cs="Arial"/>
          <w:color w:val="000000" w:themeColor="text1"/>
        </w:rPr>
        <w:t>jalec temu ustrezno spremenit</w:t>
      </w:r>
      <w:r w:rsidRPr="004C4383">
        <w:rPr>
          <w:rFonts w:ascii="Arial" w:hAnsi="Arial" w:cs="Arial"/>
          <w:color w:val="000000" w:themeColor="text1"/>
        </w:rPr>
        <w:t xml:space="preserve">i oziroma nadomestiti menično izjavo. V primeru, ko naročnik unovči </w:t>
      </w:r>
      <w:r>
        <w:rPr>
          <w:rFonts w:ascii="Arial" w:hAnsi="Arial" w:cs="Arial"/>
          <w:color w:val="000000" w:themeColor="text1"/>
        </w:rPr>
        <w:t xml:space="preserve">oziroma predloži v unovčitev posamezno </w:t>
      </w:r>
      <w:r w:rsidRPr="004C4383">
        <w:rPr>
          <w:rFonts w:ascii="Arial" w:hAnsi="Arial" w:cs="Arial"/>
          <w:color w:val="000000" w:themeColor="text1"/>
        </w:rPr>
        <w:t>bianko menico, mu mora izvajalec brez nepotrebnega odlašanja predložiti novo bianko menico v nadaljnje zavarovanje dobre izvedbe pogodbenih obveznosti.</w:t>
      </w:r>
    </w:p>
    <w:p w14:paraId="70DA8D07" w14:textId="77777777" w:rsidR="00B92C11" w:rsidRPr="004C4383" w:rsidRDefault="00B92C11" w:rsidP="00B92C11">
      <w:pPr>
        <w:tabs>
          <w:tab w:val="left" w:pos="1725"/>
        </w:tabs>
        <w:spacing w:after="0" w:line="276" w:lineRule="auto"/>
        <w:jc w:val="both"/>
        <w:rPr>
          <w:rFonts w:ascii="Arial" w:hAnsi="Arial" w:cs="Arial"/>
          <w:color w:val="000000" w:themeColor="text1"/>
        </w:rPr>
      </w:pPr>
    </w:p>
    <w:p w14:paraId="0B61472C"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Finančno zavarovanje lahko</w:t>
      </w:r>
      <w:r>
        <w:rPr>
          <w:rFonts w:ascii="Arial" w:hAnsi="Arial" w:cs="Arial"/>
          <w:color w:val="000000" w:themeColor="text1"/>
        </w:rPr>
        <w:t xml:space="preserve"> </w:t>
      </w:r>
      <w:r w:rsidRPr="004C4383">
        <w:rPr>
          <w:rFonts w:ascii="Arial" w:hAnsi="Arial" w:cs="Arial"/>
          <w:color w:val="000000" w:themeColor="text1"/>
        </w:rPr>
        <w:t xml:space="preserve">naročnik </w:t>
      </w:r>
      <w:r>
        <w:rPr>
          <w:rFonts w:ascii="Arial" w:hAnsi="Arial" w:cs="Arial"/>
          <w:color w:val="000000" w:themeColor="text1"/>
        </w:rPr>
        <w:t xml:space="preserve">izpolni in </w:t>
      </w:r>
      <w:r w:rsidRPr="004C4383">
        <w:rPr>
          <w:rFonts w:ascii="Arial" w:hAnsi="Arial" w:cs="Arial"/>
          <w:color w:val="000000" w:themeColor="text1"/>
        </w:rPr>
        <w:t>unovči</w:t>
      </w:r>
      <w:r>
        <w:rPr>
          <w:rFonts w:ascii="Arial" w:hAnsi="Arial" w:cs="Arial"/>
          <w:color w:val="000000" w:themeColor="text1"/>
        </w:rPr>
        <w:t xml:space="preserve"> do </w:t>
      </w:r>
      <w:r w:rsidR="002D39C2">
        <w:rPr>
          <w:rFonts w:ascii="Arial" w:hAnsi="Arial" w:cs="Arial"/>
          <w:color w:val="000000" w:themeColor="text1"/>
        </w:rPr>
        <w:t>poteka obdobja veljavnosti pogodbe</w:t>
      </w:r>
      <w:r w:rsidRPr="004C4383">
        <w:rPr>
          <w:rFonts w:ascii="Arial" w:hAnsi="Arial" w:cs="Arial"/>
          <w:color w:val="000000" w:themeColor="text1"/>
        </w:rPr>
        <w:t>, če:</w:t>
      </w:r>
    </w:p>
    <w:p w14:paraId="2DF41FC1"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ne prične izpolnjevati svojih pogodbenih obveznosti v roku in v skladu z določili pogodbe,</w:t>
      </w:r>
    </w:p>
    <w:p w14:paraId="0972EE82"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preneha izpolnjevati svoje pogodbene obveznosti v skladu z določili pogodbe,</w:t>
      </w:r>
    </w:p>
    <w:p w14:paraId="193497F8"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svojih obveznosti ne izpolni skladno s pogodbo, v dogovorjeni kakovosti, obsegu ali rokih (tj. razlog neizpolnitve, nepravočasne izpolnitve ali nepravilne izpolnitve),</w:t>
      </w:r>
    </w:p>
    <w:p w14:paraId="11B6B50D" w14:textId="77777777" w:rsidR="00B92C11"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povzroči škodo, ki je ne povrne v roku 8 dni po pozivu naročnika,</w:t>
      </w:r>
    </w:p>
    <w:p w14:paraId="294C70CA"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Pr>
          <w:rFonts w:ascii="Arial" w:hAnsi="Arial" w:cs="Arial"/>
        </w:rPr>
        <w:t>izvajalec</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w:t>
      </w:r>
    </w:p>
    <w:p w14:paraId="748FD0A5"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poda zavajajoče ali lažne izjave, podatke oziroma dokumente,</w:t>
      </w:r>
    </w:p>
    <w:p w14:paraId="4C442CEC"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sidR="002D39C2">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ki bi bilo potrebno zaradi spremembe vrednosti predmeta pogodbe</w:t>
      </w:r>
      <w:r w:rsidRPr="004C4383">
        <w:rPr>
          <w:rFonts w:ascii="Arial" w:hAnsi="Arial" w:cs="Arial"/>
          <w:color w:val="000000" w:themeColor="text1"/>
        </w:rPr>
        <w:t>.</w:t>
      </w:r>
    </w:p>
    <w:p w14:paraId="6E7C319F" w14:textId="77777777" w:rsidR="00B92C11" w:rsidRPr="004C4383" w:rsidRDefault="00B92C11" w:rsidP="00B92C11">
      <w:pPr>
        <w:pStyle w:val="Standard"/>
        <w:rPr>
          <w:rFonts w:ascii="Arial" w:hAnsi="Arial" w:cs="Arial"/>
          <w:color w:val="000000" w:themeColor="text1"/>
        </w:rPr>
      </w:pPr>
    </w:p>
    <w:p w14:paraId="2D88A370" w14:textId="77777777" w:rsidR="00B92C11" w:rsidRPr="004C4383" w:rsidRDefault="00B92C11" w:rsidP="00B92C11">
      <w:pPr>
        <w:spacing w:after="0" w:line="276" w:lineRule="auto"/>
        <w:contextualSpacing/>
        <w:jc w:val="both"/>
        <w:textAlignment w:val="auto"/>
        <w:rPr>
          <w:rFonts w:ascii="Arial" w:hAnsi="Arial" w:cs="Arial"/>
          <w:color w:val="000000" w:themeColor="text1"/>
        </w:rPr>
      </w:pPr>
      <w:r w:rsidRPr="004C4383">
        <w:rPr>
          <w:rFonts w:ascii="Arial" w:hAnsi="Arial" w:cs="Arial"/>
          <w:color w:val="000000" w:themeColor="text1"/>
        </w:rPr>
        <w:lastRenderedPageBreak/>
        <w:t>Finančno zavarovanje lahko naročn</w:t>
      </w:r>
      <w:r>
        <w:rPr>
          <w:rFonts w:ascii="Arial" w:hAnsi="Arial" w:cs="Arial"/>
          <w:color w:val="000000" w:themeColor="text1"/>
        </w:rPr>
        <w:t>ik izpolni in unovči</w:t>
      </w:r>
      <w:r w:rsidRPr="006366C7">
        <w:rPr>
          <w:rFonts w:ascii="Arial" w:hAnsi="Arial" w:cs="Arial"/>
          <w:color w:val="000000" w:themeColor="text1"/>
        </w:rPr>
        <w:t xml:space="preserve"> </w:t>
      </w:r>
      <w:r w:rsidR="002D39C2">
        <w:rPr>
          <w:rFonts w:ascii="Arial" w:hAnsi="Arial" w:cs="Arial"/>
          <w:color w:val="000000" w:themeColor="text1"/>
        </w:rPr>
        <w:t>pod pogoji iz prejšnjega odstavka</w:t>
      </w:r>
      <w:r>
        <w:rPr>
          <w:rFonts w:ascii="Arial" w:hAnsi="Arial" w:cs="Arial"/>
          <w:color w:val="000000" w:themeColor="text1"/>
        </w:rPr>
        <w:t xml:space="preserve"> </w:t>
      </w:r>
      <w:r w:rsidRPr="004C4383">
        <w:rPr>
          <w:rFonts w:ascii="Arial" w:hAnsi="Arial" w:cs="Arial"/>
          <w:color w:val="000000" w:themeColor="text1"/>
        </w:rPr>
        <w:t>tudi, če naročnik odstopi od pogodbe iz drugega utemeljenega razloga, ki izvira iz sfere izvajalca ali, če izvajalec odstopi od pogodbe brez utemeljenega razloga, ki bi izviral iz sfere naročnika.</w:t>
      </w:r>
    </w:p>
    <w:p w14:paraId="6DF2D122" w14:textId="77777777" w:rsidR="00B92C11" w:rsidRDefault="00B92C11" w:rsidP="00B92C11">
      <w:pPr>
        <w:pStyle w:val="Standard"/>
        <w:rPr>
          <w:rFonts w:ascii="Arial" w:hAnsi="Arial" w:cs="Arial"/>
        </w:rPr>
      </w:pPr>
    </w:p>
    <w:p w14:paraId="174DF034"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005F6122">
        <w:rPr>
          <w:rFonts w:ascii="Arial" w:hAnsi="Arial" w:cs="Arial"/>
          <w:color w:val="000000" w:themeColor="text1"/>
        </w:rPr>
        <w:t xml:space="preserve">od vsakokratne izvedbe storitev </w:t>
      </w:r>
      <w:r w:rsidRPr="004C4383">
        <w:rPr>
          <w:rFonts w:ascii="Arial" w:hAnsi="Arial" w:cs="Arial"/>
          <w:color w:val="000000" w:themeColor="text1"/>
        </w:rPr>
        <w:t xml:space="preserve">do </w:t>
      </w:r>
      <w:r w:rsidR="002D39C2">
        <w:rPr>
          <w:rFonts w:ascii="Arial" w:hAnsi="Arial" w:cs="Arial"/>
          <w:color w:val="000000" w:themeColor="text1"/>
        </w:rPr>
        <w:t>poteka garancijskih rokov po pogodbi</w:t>
      </w:r>
      <w:r w:rsidRPr="004C4383">
        <w:rPr>
          <w:rFonts w:ascii="Arial" w:hAnsi="Arial" w:cs="Arial"/>
          <w:color w:val="000000" w:themeColor="text1"/>
        </w:rPr>
        <w:t xml:space="preserve">, če: </w:t>
      </w:r>
    </w:p>
    <w:p w14:paraId="2404AF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14:paraId="62C49C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izvedeni predmet naroči</w:t>
      </w:r>
      <w:r>
        <w:rPr>
          <w:rFonts w:ascii="Arial" w:hAnsi="Arial" w:cs="Arial"/>
          <w:color w:val="000000" w:themeColor="text1"/>
        </w:rPr>
        <w:t xml:space="preserve">la nima lastnosti, značilnosti ali </w:t>
      </w:r>
      <w:r w:rsidRPr="004C4383">
        <w:rPr>
          <w:rFonts w:ascii="Arial" w:hAnsi="Arial" w:cs="Arial"/>
          <w:color w:val="000000" w:themeColor="text1"/>
        </w:rPr>
        <w:t>kakovosti, h katerim se je zavezal ponudnik oziroma izvajalec, ali ki bi jih moral imeti skladno s svojo naravo,</w:t>
      </w:r>
    </w:p>
    <w:p w14:paraId="2BABD15E"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njegovim pozivom ne</w:t>
      </w:r>
      <w:r w:rsidR="002D39C2">
        <w:rPr>
          <w:rFonts w:ascii="Arial" w:hAnsi="Arial" w:cs="Arial"/>
          <w:color w:val="000000" w:themeColor="text1"/>
        </w:rPr>
        <w:t xml:space="preserve"> izroči novega</w:t>
      </w:r>
      <w:r w:rsidRPr="004C4383">
        <w:rPr>
          <w:rFonts w:ascii="Arial" w:hAnsi="Arial" w:cs="Arial"/>
          <w:color w:val="000000" w:themeColor="text1"/>
        </w:rPr>
        <w:t xml:space="preserve"> oziroma spremenjenega finančnega zavarovanja, ki bi bilo potrebno zaradi spremembe </w:t>
      </w:r>
      <w:r>
        <w:rPr>
          <w:rFonts w:ascii="Arial" w:hAnsi="Arial" w:cs="Arial"/>
          <w:color w:val="000000" w:themeColor="text1"/>
        </w:rPr>
        <w:t>vrednosti predmeta pogodbe</w:t>
      </w:r>
      <w:r w:rsidRPr="004C4383">
        <w:rPr>
          <w:rFonts w:ascii="Arial" w:hAnsi="Arial" w:cs="Arial"/>
          <w:color w:val="000000" w:themeColor="text1"/>
        </w:rPr>
        <w:t>.</w:t>
      </w:r>
    </w:p>
    <w:p w14:paraId="798BD5DE" w14:textId="77777777" w:rsidR="00B92C11" w:rsidRPr="006A0AEE" w:rsidRDefault="00B92C11" w:rsidP="00B92C11">
      <w:pPr>
        <w:pStyle w:val="Standard"/>
        <w:rPr>
          <w:rFonts w:ascii="Arial" w:hAnsi="Arial" w:cs="Arial"/>
        </w:rPr>
      </w:pPr>
    </w:p>
    <w:p w14:paraId="049893D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C6D8CFA"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primopredaja in jamstvo za kakovost izvedenih storitev</w:t>
      </w:r>
      <w:r w:rsidRPr="006A0AEE">
        <w:rPr>
          <w:rFonts w:ascii="Arial" w:hAnsi="Arial" w:cs="Arial"/>
          <w:b/>
        </w:rPr>
        <w:t>)</w:t>
      </w:r>
    </w:p>
    <w:p w14:paraId="41C65126" w14:textId="77777777" w:rsidR="00B92C11" w:rsidRPr="006A0AEE" w:rsidRDefault="00B92C11" w:rsidP="00B92C11">
      <w:pPr>
        <w:pStyle w:val="Standard"/>
        <w:keepNext/>
        <w:rPr>
          <w:rFonts w:ascii="Arial" w:hAnsi="Arial" w:cs="Arial"/>
        </w:rPr>
      </w:pPr>
    </w:p>
    <w:p w14:paraId="7024023B" w14:textId="6E9480D4" w:rsidR="00B92C11" w:rsidRDefault="00B92C11" w:rsidP="00B92C11">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oziroma primopredaji rezultatov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 oziroma rezultate storitve</w:t>
      </w:r>
      <w:r w:rsidRPr="00215A39">
        <w:rPr>
          <w:rFonts w:ascii="Arial" w:hAnsi="Arial" w:cs="Arial"/>
          <w:color w:val="000000" w:themeColor="text1"/>
        </w:rPr>
        <w:t>.</w:t>
      </w:r>
      <w:r>
        <w:rPr>
          <w:rFonts w:ascii="Arial" w:hAnsi="Arial" w:cs="Arial"/>
          <w:color w:val="000000" w:themeColor="text1"/>
        </w:rPr>
        <w:t xml:space="preserve"> V primeru, ko je rezultat storitve računalniški program oziroma aplikacija, mora izvajalec predati naročniku tudi izvorno </w:t>
      </w:r>
      <w:r w:rsidRPr="004C2F3B">
        <w:rPr>
          <w:rFonts w:ascii="Arial" w:hAnsi="Arial" w:cs="Arial"/>
          <w:color w:val="000000" w:themeColor="text1"/>
        </w:rPr>
        <w:t>kodo takega programa oziroma aplikacije, pri čemer naročnik s primopredajo postane lastnik izvorne kode. V okviru primopredaje mora izvajalec naročniku zagotoviti tudi zadnjo veljavno verzijo dokumentacije sistema (tehnično, vsebinsko, uporabniško). V primeru, da se v zvezi</w:t>
      </w:r>
      <w:r>
        <w:rPr>
          <w:rFonts w:ascii="Arial" w:hAnsi="Arial" w:cs="Arial"/>
          <w:color w:val="000000" w:themeColor="text1"/>
        </w:rPr>
        <w:t xml:space="preserve"> z izvedeno storitvijo oziroma rezultati odkrijejo napake ali pomanjkljivosti, se pogodbena storitev ne šteje za opravljeno in je naročnik ne prevzame.</w:t>
      </w:r>
      <w:r w:rsidRPr="00822F54">
        <w:rPr>
          <w:rFonts w:ascii="Arial" w:hAnsi="Arial" w:cs="Arial"/>
          <w:color w:val="000000" w:themeColor="text1"/>
        </w:rPr>
        <w:t xml:space="preserve"> </w:t>
      </w:r>
      <w:r w:rsidR="004175A6">
        <w:rPr>
          <w:rFonts w:ascii="Arial" w:hAnsi="Arial" w:cs="Arial"/>
          <w:color w:val="000000" w:themeColor="text1"/>
        </w:rPr>
        <w:t>Če</w:t>
      </w:r>
      <w:r w:rsidRPr="00215A39">
        <w:rPr>
          <w:rFonts w:ascii="Arial" w:hAnsi="Arial" w:cs="Arial"/>
          <w:color w:val="000000" w:themeColor="text1"/>
        </w:rPr>
        <w:t xml:space="preserve"> izvedeni predmet naročila nima </w:t>
      </w:r>
      <w:r>
        <w:rPr>
          <w:rFonts w:ascii="Arial" w:hAnsi="Arial" w:cs="Arial"/>
          <w:color w:val="000000" w:themeColor="text1"/>
        </w:rPr>
        <w:t>očitnih napak, se storitev šteje za opravljeno oziroma se rezultati storitve prevzamejo.</w:t>
      </w:r>
    </w:p>
    <w:p w14:paraId="30769310" w14:textId="77777777" w:rsidR="00B92C11" w:rsidRDefault="00B92C11" w:rsidP="00B92C11">
      <w:pPr>
        <w:pStyle w:val="Standard"/>
        <w:rPr>
          <w:rFonts w:ascii="Arial" w:hAnsi="Arial" w:cs="Arial"/>
          <w:color w:val="000000" w:themeColor="text1"/>
        </w:rPr>
      </w:pPr>
    </w:p>
    <w:p w14:paraId="4FF48994" w14:textId="77777777" w:rsidR="00B92C11" w:rsidRDefault="00B92C11" w:rsidP="00B92C11">
      <w:pPr>
        <w:pStyle w:val="Standard"/>
        <w:rPr>
          <w:rFonts w:ascii="Arial" w:hAnsi="Arial" w:cs="Arial"/>
          <w:color w:val="000000" w:themeColor="text1"/>
        </w:rPr>
      </w:pPr>
      <w:r>
        <w:rPr>
          <w:rFonts w:ascii="Arial" w:hAnsi="Arial" w:cs="Arial"/>
          <w:color w:val="000000" w:themeColor="text1"/>
        </w:rPr>
        <w:t xml:space="preserve">Najkasneje ob primopredaji mora izvajalec </w:t>
      </w:r>
      <w:r w:rsidRPr="005F3FEA">
        <w:rPr>
          <w:rFonts w:ascii="Arial" w:hAnsi="Arial" w:cs="Arial"/>
          <w:color w:val="000000" w:themeColor="text1"/>
        </w:rPr>
        <w:t>izvesti tudi prenos znanja in kompetenc za upravljanje z aplikacijo na naročnika.</w:t>
      </w:r>
    </w:p>
    <w:p w14:paraId="734ED884" w14:textId="77777777" w:rsidR="00B92C11" w:rsidRDefault="00B92C11" w:rsidP="00B92C11">
      <w:pPr>
        <w:pStyle w:val="Standard"/>
        <w:rPr>
          <w:rFonts w:ascii="Arial" w:hAnsi="Arial" w:cs="Arial"/>
          <w:color w:val="000000" w:themeColor="text1"/>
        </w:rPr>
      </w:pPr>
    </w:p>
    <w:p w14:paraId="32D5336B" w14:textId="77777777" w:rsidR="00B92C11" w:rsidRPr="00215A39" w:rsidRDefault="00B92C11" w:rsidP="00B92C11">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ali pomanjkljivosti, ugotovljene pri pregledu ali skrite napake, ugotovljene v </w:t>
      </w:r>
      <w:r w:rsidRPr="00E813E2">
        <w:rPr>
          <w:rFonts w:ascii="Arial" w:hAnsi="Arial" w:cs="Arial"/>
          <w:color w:val="000000" w:themeColor="text1"/>
        </w:rPr>
        <w:t>roku enega leta po primopredaji</w:t>
      </w:r>
      <w:r>
        <w:rPr>
          <w:rFonts w:ascii="Arial" w:hAnsi="Arial" w:cs="Arial"/>
          <w:color w:val="000000" w:themeColor="text1"/>
        </w:rPr>
        <w:t xml:space="preserve"> v produkcijo (tj. garancijskem roku),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sidR="002D39C2">
        <w:rPr>
          <w:rFonts w:ascii="Arial" w:hAnsi="Arial" w:cs="Arial"/>
          <w:kern w:val="0"/>
        </w:rPr>
        <w:t>Navedeno naročniku ne preprečuje uveljavitve sankcij po tej pogodbi. Izvajalec naročniku v vsakem primeru odgovarja za nastalo škodo zaradi napak oziroma zamud pri dobavi.</w:t>
      </w:r>
    </w:p>
    <w:p w14:paraId="38226644" w14:textId="77777777" w:rsidR="00B92C11" w:rsidRPr="008D59F7" w:rsidRDefault="00B92C11" w:rsidP="00B92C11">
      <w:pPr>
        <w:pStyle w:val="Standard"/>
        <w:rPr>
          <w:rFonts w:ascii="Arial" w:hAnsi="Arial" w:cs="Arial"/>
          <w:color w:val="000000" w:themeColor="text1"/>
        </w:rPr>
      </w:pPr>
    </w:p>
    <w:p w14:paraId="1ABA02BE" w14:textId="77777777" w:rsidR="00B92C11" w:rsidRPr="008D59F7" w:rsidRDefault="00B92C11" w:rsidP="00B92C11">
      <w:pPr>
        <w:pStyle w:val="Standard"/>
        <w:rPr>
          <w:rFonts w:ascii="Arial" w:hAnsi="Arial" w:cs="Arial"/>
          <w:color w:val="000000" w:themeColor="text1"/>
        </w:rPr>
      </w:pPr>
      <w:r>
        <w:rPr>
          <w:rFonts w:ascii="Arial" w:hAnsi="Arial" w:cs="Arial"/>
          <w:color w:val="000000" w:themeColor="text1"/>
        </w:rPr>
        <w:t xml:space="preserve">V garancijskem roku </w:t>
      </w:r>
      <w:r w:rsidRPr="00E813E2">
        <w:rPr>
          <w:rFonts w:ascii="Arial" w:hAnsi="Arial" w:cs="Arial"/>
          <w:color w:val="000000" w:themeColor="text1"/>
        </w:rPr>
        <w:t>enega leta po primopredaji</w:t>
      </w:r>
      <w:r>
        <w:rPr>
          <w:rFonts w:ascii="Arial" w:hAnsi="Arial" w:cs="Arial"/>
          <w:color w:val="000000" w:themeColor="text1"/>
        </w:rPr>
        <w:t xml:space="preserve"> v produkcijo mora izvajalec</w:t>
      </w:r>
      <w:r w:rsidRPr="008D59F7">
        <w:rPr>
          <w:rFonts w:ascii="Arial" w:hAnsi="Arial" w:cs="Arial"/>
          <w:color w:val="000000" w:themeColor="text1"/>
        </w:rPr>
        <w:t xml:space="preserve"> zagotavljati brezplačno odpravo </w:t>
      </w:r>
      <w:r>
        <w:rPr>
          <w:rFonts w:ascii="Arial" w:hAnsi="Arial" w:cs="Arial"/>
          <w:color w:val="000000" w:themeColor="text1"/>
        </w:rPr>
        <w:t xml:space="preserve">napak in </w:t>
      </w:r>
      <w:r w:rsidRPr="008D59F7">
        <w:rPr>
          <w:rFonts w:ascii="Arial" w:hAnsi="Arial" w:cs="Arial"/>
          <w:color w:val="000000" w:themeColor="text1"/>
        </w:rPr>
        <w:t>redno vzdrževanje vseh varnostnih posodobitev (npr. zaradi odpravljenih ranljivosti v platf</w:t>
      </w:r>
      <w:r>
        <w:rPr>
          <w:rFonts w:ascii="Arial" w:hAnsi="Arial" w:cs="Arial"/>
          <w:color w:val="000000" w:themeColor="text1"/>
        </w:rPr>
        <w:t>ormi, knjižnicah). Izvajalec mora zagotavljati varnostne posodobit</w:t>
      </w:r>
      <w:r w:rsidRPr="008D59F7">
        <w:rPr>
          <w:rFonts w:ascii="Arial" w:hAnsi="Arial" w:cs="Arial"/>
          <w:color w:val="000000" w:themeColor="text1"/>
        </w:rPr>
        <w:t>v</w:t>
      </w:r>
      <w:r>
        <w:rPr>
          <w:rFonts w:ascii="Arial" w:hAnsi="Arial" w:cs="Arial"/>
          <w:color w:val="000000" w:themeColor="text1"/>
        </w:rPr>
        <w:t>e</w:t>
      </w:r>
      <w:r w:rsidRPr="008D59F7">
        <w:rPr>
          <w:rFonts w:ascii="Arial" w:hAnsi="Arial" w:cs="Arial"/>
          <w:color w:val="000000" w:themeColor="text1"/>
        </w:rPr>
        <w:t xml:space="preserve"> najkasneje v roku 14 dni od objave varnostnega popravka s strani proizvajalcev posameznih komponent rešitve.</w:t>
      </w:r>
    </w:p>
    <w:p w14:paraId="6D07E3CD" w14:textId="77777777" w:rsidR="00B92C11" w:rsidRPr="008D59F7" w:rsidRDefault="00B92C11" w:rsidP="00B92C11">
      <w:pPr>
        <w:pStyle w:val="Standard"/>
        <w:rPr>
          <w:rFonts w:ascii="Arial" w:hAnsi="Arial" w:cs="Arial"/>
          <w:color w:val="000000" w:themeColor="text1"/>
        </w:rPr>
      </w:pPr>
    </w:p>
    <w:p w14:paraId="62BB12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lastRenderedPageBreak/>
        <w:t>člen</w:t>
      </w:r>
    </w:p>
    <w:p w14:paraId="3DCE2376"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avtorske pravice</w:t>
      </w:r>
      <w:r w:rsidRPr="006A0AEE">
        <w:rPr>
          <w:rFonts w:ascii="Arial" w:hAnsi="Arial" w:cs="Arial"/>
          <w:b/>
        </w:rPr>
        <w:t>)</w:t>
      </w:r>
    </w:p>
    <w:p w14:paraId="2833348B" w14:textId="77777777" w:rsidR="00B92C11" w:rsidRPr="006A0AEE" w:rsidRDefault="00B92C11" w:rsidP="00B92C11">
      <w:pPr>
        <w:pStyle w:val="Standard"/>
        <w:keepNext/>
        <w:rPr>
          <w:rFonts w:ascii="Arial" w:hAnsi="Arial" w:cs="Arial"/>
          <w:color w:val="000000" w:themeColor="text1"/>
        </w:rPr>
      </w:pPr>
    </w:p>
    <w:p w14:paraId="4F7387B2" w14:textId="77777777" w:rsidR="00B92C11" w:rsidRDefault="00B92C11" w:rsidP="00B92C11">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 (tj. programskih rešitev, vključno z izvorno kodo, ter spremljajoče dokumentacije),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E299148" w14:textId="77777777" w:rsidR="00B92C11" w:rsidRPr="00082EC9" w:rsidRDefault="00B92C11" w:rsidP="00B92C11">
      <w:pPr>
        <w:spacing w:after="0" w:line="276" w:lineRule="auto"/>
        <w:jc w:val="both"/>
        <w:rPr>
          <w:rFonts w:ascii="Arial" w:hAnsi="Arial" w:cs="Arial"/>
          <w:color w:val="000000" w:themeColor="text1"/>
        </w:rPr>
      </w:pPr>
    </w:p>
    <w:p w14:paraId="3BB733EC" w14:textId="77777777" w:rsidR="00B92C11" w:rsidRPr="00082EC9" w:rsidRDefault="00B92C11" w:rsidP="00B92C11">
      <w:pPr>
        <w:spacing w:after="0" w:line="276" w:lineRule="auto"/>
        <w:jc w:val="both"/>
        <w:rPr>
          <w:rFonts w:ascii="Arial" w:eastAsia="Times New Roman" w:hAnsi="Arial" w:cs="Arial"/>
          <w:color w:val="000000" w:themeColor="text1"/>
          <w:lang w:eastAsia="sl-SI"/>
        </w:rPr>
      </w:pPr>
      <w:r w:rsidRPr="00082EC9">
        <w:rPr>
          <w:rFonts w:ascii="Arial" w:eastAsia="Times New Roman" w:hAnsi="Arial" w:cs="Arial"/>
          <w:color w:val="000000" w:themeColor="text1"/>
          <w:lang w:eastAsia="sl-SI"/>
        </w:rPr>
        <w:t>Morebitne zaprtokodne rešitve, ki so omejene z licenčnimi pravicami, so lahko del aplikacije le ob pisnem soglasju naročnika in na podlagi ločenega dogovora, sicer pa je treba rešitve izdelati na odprtokodnih sistemih.</w:t>
      </w:r>
    </w:p>
    <w:p w14:paraId="7E4FCA7C" w14:textId="77777777" w:rsidR="00B92C11" w:rsidRPr="00082EC9" w:rsidRDefault="00B92C11" w:rsidP="00B92C11">
      <w:pPr>
        <w:spacing w:after="0" w:line="276" w:lineRule="auto"/>
        <w:jc w:val="both"/>
        <w:rPr>
          <w:rFonts w:ascii="Arial" w:hAnsi="Arial" w:cs="Arial"/>
          <w:color w:val="000000" w:themeColor="text1"/>
        </w:rPr>
      </w:pPr>
    </w:p>
    <w:p w14:paraId="5617EA83" w14:textId="77777777" w:rsidR="00B92C11" w:rsidRDefault="00B92C11" w:rsidP="00B92C11">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posamezno avtorsko delo, ki nastane v okviru izpolnjevanja te pogodbe, krši pravice intelektualne lastnine te tretje osebe, naročnika varoval pred takim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6E8C79FB" w14:textId="77777777" w:rsidR="00B92C11" w:rsidRDefault="00B92C11" w:rsidP="00B92C11">
      <w:pPr>
        <w:pStyle w:val="Standard"/>
        <w:rPr>
          <w:rFonts w:ascii="Arial" w:hAnsi="Arial" w:cs="Arial"/>
          <w:color w:val="000000" w:themeColor="text1"/>
        </w:rPr>
      </w:pPr>
    </w:p>
    <w:p w14:paraId="1E307C96" w14:textId="77777777" w:rsidR="00B92C11" w:rsidRDefault="00B92C11" w:rsidP="00B92C11">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avtorskega dela ali takojšnjo spremembo ali zamenjavo izdelka s takšnim, ki mu je vsebinsko enakovreden.</w:t>
      </w:r>
    </w:p>
    <w:p w14:paraId="45283745" w14:textId="77777777" w:rsidR="00B92C11" w:rsidRPr="00163764" w:rsidRDefault="00B92C11" w:rsidP="00B92C11">
      <w:pPr>
        <w:pStyle w:val="Standard"/>
        <w:rPr>
          <w:rFonts w:ascii="Arial" w:hAnsi="Arial" w:cs="Arial"/>
          <w:color w:val="000000" w:themeColor="text1"/>
        </w:rPr>
      </w:pPr>
    </w:p>
    <w:p w14:paraId="32DD356C" w14:textId="77777777" w:rsidR="00B92C11" w:rsidRDefault="00B92C11" w:rsidP="00B92C11">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6B574487" w14:textId="77777777" w:rsidR="00B92C11" w:rsidRDefault="00B92C11" w:rsidP="00B92C11">
      <w:pPr>
        <w:pStyle w:val="Brezrazmikov"/>
        <w:spacing w:line="276" w:lineRule="auto"/>
        <w:jc w:val="both"/>
        <w:rPr>
          <w:rFonts w:ascii="Arial" w:hAnsi="Arial"/>
          <w:color w:val="000000" w:themeColor="text1"/>
          <w:sz w:val="22"/>
          <w:szCs w:val="22"/>
        </w:rPr>
      </w:pPr>
    </w:p>
    <w:p w14:paraId="0DECD626" w14:textId="77777777" w:rsidR="00B92C11" w:rsidRPr="00163764" w:rsidRDefault="00B92C11" w:rsidP="00B92C11">
      <w:pPr>
        <w:pStyle w:val="Brezrazmikov"/>
        <w:spacing w:line="276" w:lineRule="auto"/>
        <w:jc w:val="both"/>
        <w:rPr>
          <w:rFonts w:ascii="Arial" w:hAnsi="Arial"/>
          <w:color w:val="000000" w:themeColor="text1"/>
          <w:sz w:val="22"/>
          <w:szCs w:val="22"/>
        </w:rPr>
      </w:pPr>
      <w:r>
        <w:rPr>
          <w:rFonts w:ascii="Arial" w:hAnsi="Arial"/>
          <w:color w:val="000000" w:themeColor="text1"/>
          <w:sz w:val="22"/>
          <w:szCs w:val="22"/>
        </w:rPr>
        <w:t xml:space="preserve">Pogodbeni stranki ugotavljata in se strinjata, da je naročnik </w:t>
      </w:r>
      <w:r w:rsidR="002D39C2">
        <w:rPr>
          <w:rFonts w:ascii="Arial" w:hAnsi="Arial"/>
          <w:color w:val="000000" w:themeColor="text1"/>
          <w:sz w:val="22"/>
          <w:szCs w:val="22"/>
        </w:rPr>
        <w:t>izdelovalec vseh podatkovnih zbirk</w:t>
      </w:r>
      <w:r>
        <w:rPr>
          <w:rFonts w:ascii="Arial" w:hAnsi="Arial"/>
          <w:color w:val="000000" w:themeColor="text1"/>
          <w:sz w:val="22"/>
          <w:szCs w:val="22"/>
        </w:rPr>
        <w:t>, ki obstojijo oziroma nastanejo v zvezi s programskimi rešitvami po tej pogodbi.</w:t>
      </w:r>
    </w:p>
    <w:p w14:paraId="51E020E2" w14:textId="77777777" w:rsidR="00B92C11" w:rsidRPr="008D59F7" w:rsidRDefault="00B92C11" w:rsidP="00B92C11">
      <w:pPr>
        <w:pStyle w:val="Standard"/>
        <w:rPr>
          <w:rFonts w:ascii="Arial" w:hAnsi="Arial" w:cs="Arial"/>
          <w:color w:val="000000" w:themeColor="text1"/>
        </w:rPr>
      </w:pPr>
    </w:p>
    <w:p w14:paraId="1E5A56F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0AC72BE8"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vzdrževanje aplikacij</w:t>
      </w:r>
      <w:r w:rsidRPr="006A0AEE">
        <w:rPr>
          <w:rFonts w:ascii="Arial" w:hAnsi="Arial" w:cs="Arial"/>
          <w:b/>
        </w:rPr>
        <w:t>)</w:t>
      </w:r>
    </w:p>
    <w:p w14:paraId="15EC2585" w14:textId="77777777" w:rsidR="00B92C11" w:rsidRPr="00BD7500" w:rsidRDefault="00B92C11" w:rsidP="00B92C11">
      <w:pPr>
        <w:pStyle w:val="Standard"/>
        <w:keepNext/>
        <w:rPr>
          <w:rFonts w:ascii="Arial" w:hAnsi="Arial" w:cs="Arial"/>
          <w:color w:val="000000" w:themeColor="text1"/>
        </w:rPr>
      </w:pPr>
    </w:p>
    <w:p w14:paraId="1F6828AC"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Vzdrževanje aplikacij naročnika obsega odpravo napak, izvajanje popravkov, optimizacij in morebiti potrebovanih nadgradenj ter podporo naročniku, vse skladno s posameznimi naročili naročnika.</w:t>
      </w:r>
    </w:p>
    <w:p w14:paraId="79ED21A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1930F556" w14:textId="77777777" w:rsidR="0037294A" w:rsidRPr="0037294A" w:rsidRDefault="0037294A" w:rsidP="003729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Vzdrževanje naročnikovih aplikacij po tej pogodbi obsega naslednje storitve:</w:t>
      </w:r>
    </w:p>
    <w:p w14:paraId="0640ACDA"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lastRenderedPageBreak/>
        <w:t>administracija podpornih zahtevkov – delegiranje in eskalacija zahtevkov ter obveščanje o statusu in napredku reševanja zahtevkov;</w:t>
      </w:r>
    </w:p>
    <w:p w14:paraId="7A33DB0B"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uporabniška podpora – pisna ali telefonska podpora za uporabo programske opreme;</w:t>
      </w:r>
    </w:p>
    <w:p w14:paraId="3267298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odprava napak na programski opremi (bug fix) – odprava napak na programski opremi, ki ni</w:t>
      </w:r>
      <w:r>
        <w:rPr>
          <w:rFonts w:ascii="Arial" w:eastAsia="MS Gothic" w:hAnsi="Arial" w:cs="Arial"/>
          <w:iCs/>
          <w:color w:val="000000" w:themeColor="text1"/>
          <w:lang w:eastAsia="ja-JP"/>
        </w:rPr>
        <w:t>so obsežene</w:t>
      </w:r>
      <w:r w:rsidRPr="0037294A">
        <w:rPr>
          <w:rFonts w:ascii="Arial" w:eastAsia="MS Gothic" w:hAnsi="Arial" w:cs="Arial"/>
          <w:iCs/>
          <w:color w:val="000000" w:themeColor="text1"/>
          <w:lang w:eastAsia="ja-JP"/>
        </w:rPr>
        <w:t xml:space="preserve"> </w:t>
      </w:r>
      <w:r>
        <w:rPr>
          <w:rFonts w:ascii="Arial" w:eastAsia="MS Gothic" w:hAnsi="Arial" w:cs="Arial"/>
          <w:iCs/>
          <w:color w:val="000000" w:themeColor="text1"/>
          <w:lang w:eastAsia="ja-JP"/>
        </w:rPr>
        <w:t>z garancijo oziroma</w:t>
      </w:r>
      <w:r w:rsidRPr="0037294A">
        <w:rPr>
          <w:rFonts w:ascii="Arial" w:eastAsia="MS Gothic" w:hAnsi="Arial" w:cs="Arial"/>
          <w:iCs/>
          <w:color w:val="000000" w:themeColor="text1"/>
          <w:lang w:eastAsia="ja-JP"/>
        </w:rPr>
        <w:t xml:space="preserve"> so posledica posodobitev in sprememb, ki jih je izvedel naročnik;</w:t>
      </w:r>
    </w:p>
    <w:p w14:paraId="3AB04B7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prilagoditve (prekonfiguracija) programske opreme ali storitve – prilagoditve, ki ne zahtevajo posega v programsko kodo ali prilagajanja poslovne logike;</w:t>
      </w:r>
    </w:p>
    <w:p w14:paraId="184B51D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varnostne posodobitve in programski popravki (patch) – namestitve varnostnih popravkov za programsko opremo, ki ne zahtevajo posega v programsko kodo ali prilagajanje poslovne logike;</w:t>
      </w:r>
    </w:p>
    <w:p w14:paraId="1C8FA7DC"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pomoč naročniku pri prenosu vzdrževane programske opreme iz ene strojne računalniške opreme na drugo;</w:t>
      </w:r>
    </w:p>
    <w:p w14:paraId="4E2754F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svetovanje naročniku za obstoječo programsko opremo</w:t>
      </w:r>
      <w:r>
        <w:rPr>
          <w:rFonts w:ascii="Arial" w:eastAsia="MS Gothic" w:hAnsi="Arial" w:cs="Arial"/>
          <w:iCs/>
          <w:color w:val="000000" w:themeColor="text1"/>
          <w:lang w:eastAsia="ja-JP"/>
        </w:rPr>
        <w:t xml:space="preserve"> </w:t>
      </w:r>
      <w:r w:rsidRPr="0037294A">
        <w:rPr>
          <w:rFonts w:ascii="Arial" w:eastAsia="MS Gothic" w:hAnsi="Arial" w:cs="Arial"/>
          <w:iCs/>
          <w:color w:val="000000" w:themeColor="text1"/>
          <w:lang w:eastAsia="ja-JP"/>
        </w:rPr>
        <w:t>– predlogi tehničnih izboljšav sistema in sprememb tehnologij in predlogi nadgradnje programske opreme;</w:t>
      </w:r>
    </w:p>
    <w:p w14:paraId="55F3BB2F"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dostop do portala podpore – omogočen dostop do spletnega portala s pregledom prijavljenih zahtevkov, statusov ter zgodovino komu</w:t>
      </w:r>
      <w:r>
        <w:rPr>
          <w:rFonts w:ascii="Arial" w:eastAsia="MS Gothic" w:hAnsi="Arial" w:cs="Arial"/>
          <w:iCs/>
          <w:color w:val="000000" w:themeColor="text1"/>
          <w:lang w:eastAsia="ja-JP"/>
        </w:rPr>
        <w:t>nikacije za posamezen zahtevek.</w:t>
      </w:r>
    </w:p>
    <w:p w14:paraId="0260D50B" w14:textId="77777777" w:rsidR="0037294A" w:rsidRPr="0037294A" w:rsidRDefault="0037294A" w:rsidP="0037294A">
      <w:pPr>
        <w:pStyle w:val="Navadensplet"/>
        <w:widowControl w:val="0"/>
        <w:suppressAutoHyphens/>
        <w:spacing w:beforeAutospacing="0" w:after="0" w:afterAutospacing="0" w:line="276" w:lineRule="auto"/>
        <w:rPr>
          <w:rFonts w:ascii="Arial" w:hAnsi="Arial" w:cs="Arial"/>
          <w:color w:val="000000" w:themeColor="text1"/>
          <w:sz w:val="22"/>
          <w:szCs w:val="22"/>
        </w:rPr>
      </w:pPr>
    </w:p>
    <w:p w14:paraId="57D9A7BD" w14:textId="77777777" w:rsidR="00B92C11" w:rsidRDefault="005F6122"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Izvajalec se zavezuje, da bo zagotavljal pripravljenost</w:t>
      </w:r>
      <w:r w:rsidR="00B92C11">
        <w:rPr>
          <w:rFonts w:ascii="Arial" w:hAnsi="Arial" w:cs="Arial"/>
          <w:color w:val="000000" w:themeColor="text1"/>
          <w:sz w:val="22"/>
          <w:szCs w:val="22"/>
        </w:rPr>
        <w:t xml:space="preserve"> za odziv na naročnikovo prijavo kritične napake 24 ur na dan, vse dni v letu. </w:t>
      </w:r>
      <w:r w:rsidR="00B92C11" w:rsidRPr="00BD7500">
        <w:rPr>
          <w:rFonts w:ascii="Arial" w:hAnsi="Arial" w:cs="Arial"/>
          <w:color w:val="000000" w:themeColor="text1"/>
          <w:sz w:val="22"/>
          <w:szCs w:val="22"/>
        </w:rPr>
        <w:t>Izvajalec s</w:t>
      </w:r>
      <w:r w:rsidR="00B92C11">
        <w:rPr>
          <w:rFonts w:ascii="Arial" w:hAnsi="Arial" w:cs="Arial"/>
          <w:color w:val="000000" w:themeColor="text1"/>
          <w:sz w:val="22"/>
          <w:szCs w:val="22"/>
        </w:rPr>
        <w:t>e zavezuje, da bo v pripravljenosti za odziv na n</w:t>
      </w:r>
      <w:r w:rsidR="00B92C11" w:rsidRPr="00BD7500">
        <w:rPr>
          <w:rFonts w:ascii="Arial" w:hAnsi="Arial" w:cs="Arial"/>
          <w:color w:val="000000" w:themeColor="text1"/>
          <w:sz w:val="22"/>
          <w:szCs w:val="22"/>
        </w:rPr>
        <w:t xml:space="preserve">aročnikovo prijavo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vsak dan med 8. in 16. uro.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navedenega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navedenega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resne napake</w:t>
      </w:r>
      <w:r w:rsidR="00B92C11" w:rsidRPr="00BD7500">
        <w:rPr>
          <w:rFonts w:ascii="Arial" w:hAnsi="Arial" w:cs="Arial"/>
          <w:color w:val="000000" w:themeColor="text1"/>
          <w:sz w:val="22"/>
          <w:szCs w:val="22"/>
        </w:rPr>
        <w:t>.</w:t>
      </w:r>
      <w:r w:rsidR="00B92C11">
        <w:rPr>
          <w:rFonts w:ascii="Arial" w:hAnsi="Arial" w:cs="Arial"/>
          <w:color w:val="000000" w:themeColor="text1"/>
          <w:sz w:val="22"/>
          <w:szCs w:val="22"/>
        </w:rPr>
        <w:t xml:space="preserve"> Izvajalec bo v pripravljenosti za odziv na naročnikovo prijavo manjše napake vsak delovni dan med 8. in 16. uro (v nadaljevanju: redni delovni čas).</w:t>
      </w:r>
      <w:r w:rsidR="00B92C11" w:rsidRPr="00BD7500">
        <w:rPr>
          <w:rFonts w:ascii="Arial" w:hAnsi="Arial" w:cs="Arial"/>
          <w:color w:val="000000" w:themeColor="text1"/>
          <w:sz w:val="22"/>
          <w:szCs w:val="22"/>
        </w:rPr>
        <w:t xml:space="preserve">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manjše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rednega delovnega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delovni 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rednega delovnega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manjše napake. Čas za odpravo (kritične, resne in manjše) napake se prične šteti z odzivom izvajalca (oziroma v primeru kršitve odzivnega časa, s potekom časa za odziv).</w:t>
      </w:r>
    </w:p>
    <w:p w14:paraId="5404E5F6"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5AF6F93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sidRPr="00BD7500">
        <w:rPr>
          <w:rFonts w:ascii="Arial" w:hAnsi="Arial" w:cs="Arial"/>
          <w:color w:val="000000" w:themeColor="text1"/>
          <w:sz w:val="22"/>
          <w:szCs w:val="22"/>
        </w:rPr>
        <w:t xml:space="preserve">Izvajalec zagotavlja začetek reševanja napake </w:t>
      </w:r>
      <w:r>
        <w:rPr>
          <w:rFonts w:ascii="Arial" w:hAnsi="Arial" w:cs="Arial"/>
          <w:color w:val="000000" w:themeColor="text1"/>
          <w:sz w:val="22"/>
          <w:szCs w:val="22"/>
        </w:rPr>
        <w:t xml:space="preserve">ter odpravo napake glede na prioritete, </w:t>
      </w:r>
      <w:r w:rsidRPr="00BD7500">
        <w:rPr>
          <w:rFonts w:ascii="Arial" w:hAnsi="Arial" w:cs="Arial"/>
          <w:color w:val="000000" w:themeColor="text1"/>
          <w:sz w:val="22"/>
          <w:szCs w:val="22"/>
        </w:rPr>
        <w:t>znotraj o</w:t>
      </w:r>
      <w:r>
        <w:rPr>
          <w:rFonts w:ascii="Arial" w:hAnsi="Arial" w:cs="Arial"/>
          <w:color w:val="000000" w:themeColor="text1"/>
          <w:sz w:val="22"/>
          <w:szCs w:val="22"/>
        </w:rPr>
        <w:t>dzivnih časov in časov za odpravo napak, opredeljenih</w:t>
      </w:r>
      <w:r w:rsidRPr="00BD7500">
        <w:rPr>
          <w:rFonts w:ascii="Arial" w:hAnsi="Arial" w:cs="Arial"/>
          <w:color w:val="000000" w:themeColor="text1"/>
          <w:sz w:val="22"/>
          <w:szCs w:val="22"/>
        </w:rPr>
        <w:t xml:space="preserve"> v naslednji tabeli: </w:t>
      </w:r>
    </w:p>
    <w:p w14:paraId="4FC38D91" w14:textId="77777777" w:rsidR="00B92C11" w:rsidRPr="00BD7500" w:rsidRDefault="00B92C11" w:rsidP="00B92C11">
      <w:pPr>
        <w:pStyle w:val="Navadensplet"/>
        <w:suppressAutoHyphens/>
        <w:spacing w:beforeAutospacing="0" w:after="0" w:afterAutospacing="0" w:line="276" w:lineRule="auto"/>
        <w:rPr>
          <w:color w:val="000000" w:themeColor="text1"/>
          <w:sz w:val="22"/>
          <w:szCs w:val="22"/>
        </w:rPr>
      </w:pPr>
    </w:p>
    <w:tbl>
      <w:tblPr>
        <w:tblW w:w="8985" w:type="dxa"/>
        <w:tblInd w:w="105" w:type="dxa"/>
        <w:tblLook w:val="04A0" w:firstRow="1" w:lastRow="0" w:firstColumn="1" w:lastColumn="0" w:noHBand="0" w:noVBand="1"/>
      </w:tblPr>
      <w:tblGrid>
        <w:gridCol w:w="1560"/>
        <w:gridCol w:w="1701"/>
        <w:gridCol w:w="2088"/>
        <w:gridCol w:w="1818"/>
        <w:gridCol w:w="1818"/>
      </w:tblGrid>
      <w:tr w:rsidR="00B92C11" w:rsidRPr="00BD7500" w14:paraId="283FEA4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1AE4AC" w14:textId="77777777" w:rsidR="00B92C11" w:rsidRPr="00BD7500" w:rsidRDefault="00B92C11" w:rsidP="00B92C11">
            <w:pPr>
              <w:spacing w:after="0" w:line="276" w:lineRule="auto"/>
              <w:rPr>
                <w:rFonts w:ascii="Times New Roman" w:hAnsi="Times New Roman" w:cs="Times New Roman"/>
                <w:color w:val="000000" w:themeColor="text1"/>
              </w:rPr>
            </w:pPr>
            <w:r>
              <w:rPr>
                <w:rFonts w:ascii="Arial" w:hAnsi="Arial" w:cs="Arial"/>
                <w:bCs/>
                <w:color w:val="000000" w:themeColor="text1"/>
              </w:rPr>
              <w:t>Prioriteta</w:t>
            </w:r>
            <w:r w:rsidRPr="00BD7500">
              <w:rPr>
                <w:rFonts w:ascii="Arial" w:hAnsi="Arial" w:cs="Arial"/>
                <w:bCs/>
                <w:color w:val="000000" w:themeColor="text1"/>
              </w:rPr>
              <w:t xml:space="preserve">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C34AAA"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Vrsta napake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5142DBB" w14:textId="77777777" w:rsidR="00B92C11" w:rsidRPr="001742D4" w:rsidRDefault="001742D4" w:rsidP="00B92C11">
            <w:pPr>
              <w:spacing w:after="0" w:line="276" w:lineRule="auto"/>
              <w:rPr>
                <w:rFonts w:ascii="Arial" w:hAnsi="Arial" w:cs="Arial"/>
                <w:color w:val="000000" w:themeColor="text1"/>
              </w:rPr>
            </w:pPr>
            <w:r w:rsidRPr="001742D4">
              <w:rPr>
                <w:rFonts w:ascii="Arial" w:hAnsi="Arial" w:cs="Arial"/>
                <w:color w:val="000000" w:themeColor="text1"/>
              </w:rPr>
              <w:t>Sprejem sporočila o napaki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22B2DD5"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Odzivni čas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D8A287C"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Čas odprave napake </w:t>
            </w:r>
          </w:p>
        </w:tc>
      </w:tr>
      <w:tr w:rsidR="00B92C11" w:rsidRPr="0011563F" w14:paraId="74FB7A9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C49DD" w14:textId="77777777" w:rsidR="00B92C11" w:rsidRPr="00FE36F6"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1.</w:t>
            </w:r>
            <w:r w:rsidRPr="00FE36F6">
              <w:rPr>
                <w:rFonts w:ascii="Arial" w:hAnsi="Arial" w:cs="Arial"/>
                <w:color w:val="000000" w:themeColor="text1"/>
              </w:rPr>
              <w:t xml:space="preserve">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7A7E78"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Kritična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52C3F9"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24 ur na dan, vse dni v tedni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534DD07" w14:textId="77777777" w:rsidR="00B92C11" w:rsidRPr="003F6CB3" w:rsidRDefault="00B92C11" w:rsidP="00764222">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4 ure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1050E1"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ur </w:t>
            </w:r>
          </w:p>
        </w:tc>
      </w:tr>
      <w:tr w:rsidR="00B92C11" w:rsidRPr="0011563F" w14:paraId="7BF9BE52"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E9BBFAF"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2.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8159714"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Resna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F51D9DF"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20004D"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B85DF8"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12 delovnih ur </w:t>
            </w:r>
          </w:p>
        </w:tc>
      </w:tr>
      <w:tr w:rsidR="00B92C11" w:rsidRPr="00BD7500" w14:paraId="6FB7B4D5"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737B7"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3.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F13EEC"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Manjša</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07BC9A"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delovni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DB23C2"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16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78BB6"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Po dogovoru z naročnikom </w:t>
            </w:r>
          </w:p>
        </w:tc>
      </w:tr>
    </w:tbl>
    <w:p w14:paraId="75A148FC" w14:textId="77777777" w:rsidR="00B92C11" w:rsidRDefault="00B92C11" w:rsidP="00B92C11">
      <w:pPr>
        <w:pStyle w:val="Standard"/>
        <w:rPr>
          <w:rFonts w:ascii="Arial" w:hAnsi="Arial" w:cs="Arial"/>
          <w:color w:val="000000" w:themeColor="text1"/>
        </w:rPr>
      </w:pPr>
    </w:p>
    <w:p w14:paraId="4779E442" w14:textId="77777777" w:rsidR="001742D4" w:rsidRPr="001742D4" w:rsidRDefault="001742D4" w:rsidP="001742D4">
      <w:pPr>
        <w:pStyle w:val="Standard"/>
        <w:widowControl w:val="0"/>
        <w:rPr>
          <w:rFonts w:ascii="Arial" w:hAnsi="Arial" w:cs="Arial"/>
          <w:color w:val="000000" w:themeColor="text1"/>
        </w:rPr>
      </w:pPr>
      <w:r w:rsidRPr="001742D4">
        <w:rPr>
          <w:rFonts w:ascii="Arial" w:hAnsi="Arial" w:cs="Arial"/>
          <w:color w:val="000000" w:themeColor="text1"/>
        </w:rPr>
        <w:t>Prioriteta definira stopnjo kritičnosti napake in njen v</w:t>
      </w:r>
      <w:r>
        <w:rPr>
          <w:rFonts w:ascii="Arial" w:hAnsi="Arial" w:cs="Arial"/>
          <w:color w:val="000000" w:themeColor="text1"/>
        </w:rPr>
        <w:t>pliv na poslovanje naročnika</w:t>
      </w:r>
      <w:r w:rsidRPr="001742D4">
        <w:rPr>
          <w:rFonts w:ascii="Arial" w:hAnsi="Arial" w:cs="Arial"/>
          <w:color w:val="000000" w:themeColor="text1"/>
        </w:rPr>
        <w:t>, zagotavljanj</w:t>
      </w:r>
      <w:r>
        <w:rPr>
          <w:rFonts w:ascii="Arial" w:hAnsi="Arial" w:cs="Arial"/>
          <w:color w:val="000000" w:themeColor="text1"/>
        </w:rPr>
        <w:t>e kvalitete storitev ali splošno uporabniško izkušnjo</w:t>
      </w:r>
      <w:r w:rsidRPr="001742D4">
        <w:rPr>
          <w:rFonts w:ascii="Arial" w:hAnsi="Arial" w:cs="Arial"/>
          <w:color w:val="000000" w:themeColor="text1"/>
        </w:rPr>
        <w:t xml:space="preserve"> rešitve. Prioriteta se definira na podlagi objektivne ocene kritičnosti napake, skladno z naslednjimi kriteriji:</w:t>
      </w:r>
    </w:p>
    <w:p w14:paraId="2A36836E"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 xml:space="preserve">Kritična: Sistem ali storitev ni na voljo, napaka na sistemu ali storitvi ima velik vpliv na </w:t>
      </w:r>
      <w:r w:rsidRPr="001742D4">
        <w:rPr>
          <w:rFonts w:ascii="Arial" w:hAnsi="Arial" w:cs="Arial"/>
          <w:color w:val="000000" w:themeColor="text1"/>
        </w:rPr>
        <w:lastRenderedPageBreak/>
        <w:t>uporabo, napaka vpliva na vse uporabnike sistema ali storitve in povsem onemogoča poslovanje naročnika;</w:t>
      </w:r>
    </w:p>
    <w:p w14:paraId="085CE96F"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Resna: Sistem ali storitev je na voljo</w:t>
      </w:r>
      <w:r w:rsidR="009649B5">
        <w:rPr>
          <w:rFonts w:ascii="Arial" w:hAnsi="Arial" w:cs="Arial"/>
          <w:color w:val="000000" w:themeColor="text1"/>
        </w:rPr>
        <w:t>,</w:t>
      </w:r>
      <w:r w:rsidRPr="001742D4">
        <w:rPr>
          <w:rFonts w:ascii="Arial" w:hAnsi="Arial" w:cs="Arial"/>
          <w:color w:val="000000" w:themeColor="text1"/>
        </w:rPr>
        <w:t xml:space="preserve"> vendar deluje z omejenimi funkcionalnostmi ali kapaciteto, napaka vpliva na večino uporabnikov in ima delni vpliv na poslovanje naročnika;</w:t>
      </w:r>
    </w:p>
    <w:p w14:paraId="6F73EBF6" w14:textId="77777777" w:rsidR="001742D4" w:rsidRPr="001742D4" w:rsidRDefault="004A2D31" w:rsidP="001742D4">
      <w:pPr>
        <w:pStyle w:val="Standard"/>
        <w:widowControl w:val="0"/>
        <w:numPr>
          <w:ilvl w:val="0"/>
          <w:numId w:val="16"/>
        </w:numPr>
        <w:ind w:left="709"/>
        <w:rPr>
          <w:rFonts w:ascii="Arial" w:hAnsi="Arial" w:cs="Arial"/>
          <w:color w:val="000000" w:themeColor="text1"/>
        </w:rPr>
      </w:pPr>
      <w:r>
        <w:rPr>
          <w:rFonts w:ascii="Arial" w:hAnsi="Arial" w:cs="Arial"/>
          <w:color w:val="000000" w:themeColor="text1"/>
        </w:rPr>
        <w:t>Manjša</w:t>
      </w:r>
      <w:r w:rsidR="001742D4" w:rsidRPr="001742D4">
        <w:rPr>
          <w:rFonts w:ascii="Arial" w:hAnsi="Arial" w:cs="Arial"/>
          <w:color w:val="000000" w:themeColor="text1"/>
        </w:rPr>
        <w:t>: Na sistemu ali storitvi je odkrita napaka, ki vpliva na nekatere uporabnike ali skupino uporabnikov. Sistem ali storitev je na voljo, vendar ta povzroča nekaj nevšečnosti v poslovanju naročnika ali na posamezne dele poslovanja. Vsakodnevno poslovanje je moteno ali pa je poslovanje omejeno na nekatere storitve.</w:t>
      </w:r>
    </w:p>
    <w:p w14:paraId="4D3035C0" w14:textId="77777777" w:rsidR="001742D4" w:rsidRPr="0089154A" w:rsidRDefault="001742D4" w:rsidP="001742D4">
      <w:pPr>
        <w:pStyle w:val="Standard"/>
        <w:widowControl w:val="0"/>
        <w:rPr>
          <w:rFonts w:ascii="Arial" w:hAnsi="Arial" w:cs="Arial"/>
          <w:color w:val="000000" w:themeColor="text1"/>
        </w:rPr>
      </w:pPr>
    </w:p>
    <w:p w14:paraId="4D8AEA7B" w14:textId="77777777" w:rsidR="0089154A" w:rsidRPr="0089154A" w:rsidRDefault="0089154A" w:rsidP="001742D4">
      <w:pPr>
        <w:pStyle w:val="Standard"/>
        <w:widowControl w:val="0"/>
        <w:rPr>
          <w:rFonts w:ascii="Arial" w:hAnsi="Arial" w:cs="Arial"/>
          <w:color w:val="000000" w:themeColor="text1"/>
        </w:rPr>
      </w:pPr>
      <w:r w:rsidRPr="0089154A">
        <w:rPr>
          <w:rFonts w:ascii="Arial" w:hAnsi="Arial" w:cs="Arial"/>
          <w:color w:val="000000" w:themeColor="text1"/>
        </w:rPr>
        <w:t>Odprava napake pomeni, da je zahtevek naročnika v celoti rešen ali je izvajalec izvedel začasno rešitev. Začasna rešitev se lahko izvede</w:t>
      </w:r>
      <w:r>
        <w:rPr>
          <w:rFonts w:ascii="Arial" w:hAnsi="Arial" w:cs="Arial"/>
          <w:color w:val="000000" w:themeColor="text1"/>
        </w:rPr>
        <w:t xml:space="preserve"> izjemoma</w:t>
      </w:r>
      <w:r w:rsidRPr="0089154A">
        <w:rPr>
          <w:rFonts w:ascii="Arial" w:hAnsi="Arial" w:cs="Arial"/>
          <w:color w:val="000000" w:themeColor="text1"/>
        </w:rPr>
        <w:t xml:space="preserve">, kadar </w:t>
      </w:r>
      <w:r>
        <w:rPr>
          <w:rFonts w:ascii="Arial" w:hAnsi="Arial" w:cs="Arial"/>
          <w:color w:val="000000" w:themeColor="text1"/>
        </w:rPr>
        <w:t>napake zaradi njenega obsega ali zahtevnosti</w:t>
      </w:r>
      <w:r w:rsidRPr="0089154A">
        <w:rPr>
          <w:rFonts w:ascii="Arial" w:hAnsi="Arial" w:cs="Arial"/>
          <w:color w:val="000000" w:themeColor="text1"/>
        </w:rPr>
        <w:t xml:space="preserve"> objektivno ni mogoče rešiti v predvideni časovnici, je pa zaradi kritičnosti napake nujno potrebno omejiti posledice, ki jih</w:t>
      </w:r>
      <w:r>
        <w:rPr>
          <w:rFonts w:ascii="Arial" w:hAnsi="Arial" w:cs="Arial"/>
          <w:color w:val="000000" w:themeColor="text1"/>
        </w:rPr>
        <w:t xml:space="preserve"> lahko ima daljši obstoj napake</w:t>
      </w:r>
      <w:r w:rsidRPr="0089154A">
        <w:rPr>
          <w:rFonts w:ascii="Arial" w:hAnsi="Arial" w:cs="Arial"/>
          <w:color w:val="000000" w:themeColor="text1"/>
        </w:rPr>
        <w:t xml:space="preserve">. V primeru izvedbe začasne rešitve mora izvajalec kontinuirano </w:t>
      </w:r>
      <w:r>
        <w:rPr>
          <w:rFonts w:ascii="Arial" w:hAnsi="Arial" w:cs="Arial"/>
          <w:color w:val="000000" w:themeColor="text1"/>
        </w:rPr>
        <w:t>izvajati aktivnosti za trajno odpravo napake</w:t>
      </w:r>
      <w:r w:rsidRPr="0089154A">
        <w:rPr>
          <w:rFonts w:ascii="Arial" w:hAnsi="Arial" w:cs="Arial"/>
          <w:color w:val="000000" w:themeColor="text1"/>
        </w:rPr>
        <w:t xml:space="preserve">, dokler </w:t>
      </w:r>
      <w:r>
        <w:rPr>
          <w:rFonts w:ascii="Arial" w:hAnsi="Arial" w:cs="Arial"/>
          <w:color w:val="000000" w:themeColor="text1"/>
        </w:rPr>
        <w:t>ta</w:t>
      </w:r>
      <w:r w:rsidRPr="0089154A">
        <w:rPr>
          <w:rFonts w:ascii="Arial" w:hAnsi="Arial" w:cs="Arial"/>
          <w:color w:val="000000" w:themeColor="text1"/>
        </w:rPr>
        <w:t xml:space="preserve"> ni odpravljena.</w:t>
      </w:r>
    </w:p>
    <w:p w14:paraId="65524174" w14:textId="77777777" w:rsidR="0089154A" w:rsidRPr="0089154A" w:rsidRDefault="0089154A" w:rsidP="001742D4">
      <w:pPr>
        <w:pStyle w:val="Standard"/>
        <w:widowControl w:val="0"/>
        <w:rPr>
          <w:rFonts w:ascii="Arial" w:hAnsi="Arial" w:cs="Arial"/>
          <w:color w:val="000000" w:themeColor="text1"/>
        </w:rPr>
      </w:pPr>
    </w:p>
    <w:p w14:paraId="1FA5F801"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D27F151" w14:textId="77777777" w:rsidR="00B92C11" w:rsidRPr="006A0AEE" w:rsidRDefault="00B92C11" w:rsidP="00B92C11">
      <w:pPr>
        <w:pStyle w:val="Standard"/>
        <w:keepNext/>
        <w:jc w:val="center"/>
        <w:rPr>
          <w:rFonts w:ascii="Arial" w:hAnsi="Arial" w:cs="Arial"/>
          <w:b/>
        </w:rPr>
      </w:pPr>
      <w:r w:rsidRPr="006A0AEE">
        <w:rPr>
          <w:rFonts w:ascii="Arial" w:hAnsi="Arial" w:cs="Arial"/>
          <w:b/>
        </w:rPr>
        <w:t>(predstavnika pogodbenih strank)</w:t>
      </w:r>
    </w:p>
    <w:p w14:paraId="406177AF" w14:textId="77777777" w:rsidR="00B92C11" w:rsidRPr="006A0AEE" w:rsidRDefault="00B92C11" w:rsidP="00B92C11">
      <w:pPr>
        <w:pStyle w:val="Standard"/>
        <w:keepNext/>
        <w:rPr>
          <w:rFonts w:ascii="Arial" w:hAnsi="Arial" w:cs="Arial"/>
          <w:color w:val="000000" w:themeColor="text1"/>
        </w:rPr>
      </w:pPr>
    </w:p>
    <w:p w14:paraId="76394472" w14:textId="77777777" w:rsidR="00B92C11" w:rsidRPr="006A0AEE" w:rsidRDefault="00B92C11" w:rsidP="00B92C11">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E03BB62" w14:textId="77777777" w:rsidR="00B92C11" w:rsidRPr="006A0AEE" w:rsidRDefault="00B92C11" w:rsidP="00B92C11">
      <w:pPr>
        <w:pStyle w:val="Standard"/>
        <w:rPr>
          <w:rFonts w:ascii="Arial" w:hAnsi="Arial" w:cs="Arial"/>
          <w:color w:val="000000" w:themeColor="text1"/>
        </w:rPr>
      </w:pPr>
    </w:p>
    <w:p w14:paraId="40385CB8" w14:textId="34C927B2" w:rsidR="00B92C11" w:rsidRPr="00920C31" w:rsidRDefault="00B92C11" w:rsidP="00B92C11">
      <w:pPr>
        <w:spacing w:after="0" w:line="276" w:lineRule="auto"/>
        <w:jc w:val="both"/>
        <w:rPr>
          <w:rFonts w:ascii="Arial" w:hAnsi="Arial" w:cs="Arial"/>
          <w:color w:val="000000" w:themeColor="text1"/>
          <w:lang w:eastAsia="sl-SI"/>
        </w:rPr>
      </w:pPr>
      <w:r>
        <w:rPr>
          <w:rFonts w:ascii="Arial" w:hAnsi="Arial" w:cs="Arial"/>
          <w:color w:val="000000" w:themeColor="text1"/>
        </w:rPr>
        <w:t>Odgovorna predstavni</w:t>
      </w:r>
      <w:r w:rsidR="001C7EC8">
        <w:rPr>
          <w:rFonts w:ascii="Arial" w:hAnsi="Arial" w:cs="Arial"/>
          <w:color w:val="000000" w:themeColor="text1"/>
        </w:rPr>
        <w:t>ka</w:t>
      </w:r>
      <w:r w:rsidRPr="00FB60D7">
        <w:rPr>
          <w:rFonts w:ascii="Arial" w:hAnsi="Arial" w:cs="Arial"/>
          <w:color w:val="000000" w:themeColor="text1"/>
        </w:rPr>
        <w:t xml:space="preserve"> </w:t>
      </w:r>
      <w:r w:rsidRPr="000F797C">
        <w:rPr>
          <w:rFonts w:ascii="Arial" w:hAnsi="Arial" w:cs="Arial"/>
          <w:color w:val="000000" w:themeColor="text1"/>
        </w:rPr>
        <w:t>naro</w:t>
      </w:r>
      <w:r w:rsidRPr="00A330BC">
        <w:rPr>
          <w:rFonts w:ascii="Arial" w:hAnsi="Arial" w:cs="Arial"/>
          <w:color w:val="000000" w:themeColor="text1"/>
        </w:rPr>
        <w:t xml:space="preserve">čnika po tej pogodbi </w:t>
      </w:r>
      <w:r w:rsidR="001C7EC8">
        <w:rPr>
          <w:rFonts w:ascii="Arial" w:hAnsi="Arial" w:cs="Arial"/>
          <w:color w:val="000000" w:themeColor="text1"/>
        </w:rPr>
        <w:t>sta</w:t>
      </w:r>
      <w:r w:rsidRPr="00BA46B8">
        <w:rPr>
          <w:rFonts w:ascii="Arial" w:hAnsi="Arial" w:cs="Arial"/>
          <w:color w:val="000000" w:themeColor="text1"/>
        </w:rPr>
        <w:t xml:space="preserve"> </w:t>
      </w:r>
      <w:r w:rsidRPr="006277A7">
        <w:rPr>
          <w:rFonts w:ascii="Arial" w:hAnsi="Arial" w:cs="Arial"/>
          <w:color w:val="000000" w:themeColor="text1"/>
        </w:rPr>
        <w:t>Maja Divjak, svetovalka svetnica Komisije</w:t>
      </w:r>
      <w:r w:rsidR="001C7EC8">
        <w:rPr>
          <w:rFonts w:ascii="Arial" w:hAnsi="Arial" w:cs="Arial"/>
          <w:color w:val="000000" w:themeColor="text1"/>
          <w:lang w:eastAsia="sl-SI"/>
        </w:rPr>
        <w:t xml:space="preserve"> in Žarko Lipovec, višji svetovalec Komisije III.</w:t>
      </w:r>
    </w:p>
    <w:p w14:paraId="4D49C893" w14:textId="77777777" w:rsidR="00B92C11" w:rsidRDefault="00B92C11" w:rsidP="00B92C11">
      <w:pPr>
        <w:spacing w:after="0" w:line="276" w:lineRule="auto"/>
        <w:jc w:val="both"/>
        <w:rPr>
          <w:rFonts w:ascii="Arial" w:hAnsi="Arial" w:cs="Arial"/>
          <w:color w:val="000000" w:themeColor="text1"/>
        </w:rPr>
      </w:pPr>
    </w:p>
    <w:p w14:paraId="22A07F0E" w14:textId="77777777"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0236F2CA" w14:textId="77777777" w:rsidR="00B92C11" w:rsidRPr="006A0AEE" w:rsidRDefault="00B92C11" w:rsidP="00B92C11">
      <w:pPr>
        <w:spacing w:after="0" w:line="276" w:lineRule="auto"/>
        <w:jc w:val="both"/>
        <w:rPr>
          <w:rFonts w:ascii="Arial" w:hAnsi="Arial" w:cs="Arial"/>
          <w:color w:val="000000" w:themeColor="text1"/>
        </w:rPr>
      </w:pPr>
    </w:p>
    <w:p w14:paraId="110CD36D" w14:textId="21FEAB0F"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 stranki zagotovita, da so njuna predstavniki pooblaščeni, da zanju podajajo</w:t>
      </w:r>
      <w:r w:rsidRPr="006A0AEE">
        <w:rPr>
          <w:rFonts w:ascii="Arial" w:hAnsi="Arial" w:cs="Arial"/>
          <w:color w:val="000000" w:themeColor="text1"/>
        </w:rPr>
        <w:t xml:space="preserve"> izjave volje v zvezi z izvrševanjem te pogodbe. </w:t>
      </w:r>
      <w:r w:rsidR="004175A6">
        <w:rPr>
          <w:rFonts w:ascii="Arial" w:hAnsi="Arial" w:cs="Arial"/>
          <w:color w:val="000000" w:themeColor="text1"/>
        </w:rPr>
        <w:t>Če</w:t>
      </w:r>
      <w:r w:rsidRPr="006A0AEE">
        <w:rPr>
          <w:rFonts w:ascii="Arial" w:hAnsi="Arial" w:cs="Arial"/>
          <w:color w:val="000000" w:themeColor="text1"/>
        </w:rPr>
        <w:t xml:space="preserve">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417BE3D" w14:textId="77777777" w:rsidR="00B92C11" w:rsidRPr="006A0AEE" w:rsidRDefault="00B92C11" w:rsidP="00B92C11">
      <w:pPr>
        <w:pStyle w:val="Standard"/>
        <w:rPr>
          <w:rFonts w:ascii="Arial" w:hAnsi="Arial" w:cs="Arial"/>
          <w:color w:val="000000" w:themeColor="text1"/>
        </w:rPr>
      </w:pPr>
    </w:p>
    <w:p w14:paraId="0DE9F92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407786C" w14:textId="77777777" w:rsidR="00B92C11" w:rsidRPr="006A0AEE" w:rsidRDefault="00B92C11" w:rsidP="00B92C11">
      <w:pPr>
        <w:pStyle w:val="Standard"/>
        <w:keepNext/>
        <w:jc w:val="center"/>
        <w:rPr>
          <w:rFonts w:ascii="Arial" w:hAnsi="Arial" w:cs="Arial"/>
          <w:b/>
        </w:rPr>
      </w:pPr>
      <w:r w:rsidRPr="006A0AEE">
        <w:rPr>
          <w:rFonts w:ascii="Arial" w:hAnsi="Arial" w:cs="Arial"/>
          <w:b/>
        </w:rPr>
        <w:t>(odstop od pogodbe)</w:t>
      </w:r>
    </w:p>
    <w:p w14:paraId="0DA3B6BB" w14:textId="77777777" w:rsidR="00B92C11" w:rsidRPr="006A0AEE" w:rsidRDefault="00B92C11" w:rsidP="00B92C11">
      <w:pPr>
        <w:pStyle w:val="Standard"/>
        <w:keepNext/>
        <w:rPr>
          <w:rFonts w:ascii="Arial" w:hAnsi="Arial" w:cs="Arial"/>
          <w:color w:val="000000" w:themeColor="text1"/>
        </w:rPr>
      </w:pPr>
    </w:p>
    <w:p w14:paraId="5CA5E233" w14:textId="77777777" w:rsidR="00B92C11" w:rsidRPr="003075EF" w:rsidRDefault="00B92C11" w:rsidP="00B92C11">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in petem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5F6122">
        <w:rPr>
          <w:rFonts w:ascii="Arial" w:hAnsi="Arial" w:cs="Arial"/>
        </w:rPr>
        <w:t xml:space="preserve"> Pogodbeni stranki sta izrecno soglasni, da lahko naročnik odstopi od te pogodbe brez predhodnega opozorila o kršitvi.</w:t>
      </w:r>
    </w:p>
    <w:p w14:paraId="62E39631" w14:textId="77777777" w:rsidR="00B92C11" w:rsidRDefault="00B92C11" w:rsidP="00B92C11">
      <w:pPr>
        <w:pStyle w:val="Standard"/>
        <w:rPr>
          <w:rFonts w:ascii="Arial" w:hAnsi="Arial" w:cs="Arial"/>
        </w:rPr>
      </w:pPr>
    </w:p>
    <w:p w14:paraId="5005C392" w14:textId="77777777" w:rsidR="00B92C11" w:rsidRDefault="00B92C11" w:rsidP="00B92C11">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082C95DA" w14:textId="77777777" w:rsidR="00B92C11" w:rsidRDefault="00B92C11" w:rsidP="00B92C11">
      <w:pPr>
        <w:pStyle w:val="Standard"/>
        <w:rPr>
          <w:rFonts w:ascii="Arial" w:hAnsi="Arial" w:cs="Arial"/>
        </w:rPr>
      </w:pPr>
    </w:p>
    <w:p w14:paraId="317D8F8F" w14:textId="77777777" w:rsidR="00B92C11" w:rsidRPr="00637CE3" w:rsidRDefault="00B92C11" w:rsidP="00B92C11">
      <w:pPr>
        <w:spacing w:after="0" w:line="276" w:lineRule="auto"/>
        <w:jc w:val="both"/>
        <w:rPr>
          <w:rFonts w:ascii="Arial" w:hAnsi="Arial" w:cs="Arial"/>
          <w:color w:val="000000" w:themeColor="text1"/>
          <w:highlight w:val="yellow"/>
        </w:rPr>
      </w:pPr>
      <w:r w:rsidRPr="00637CE3">
        <w:rPr>
          <w:rFonts w:ascii="Arial" w:hAnsi="Arial" w:cs="Arial"/>
        </w:rPr>
        <w:t xml:space="preserve">Izvajalec lahko odstopi od te pogodbe z odpovednim rokom 8 dni v primeru, ko naročnik </w:t>
      </w:r>
      <w:r w:rsidRPr="00637CE3">
        <w:rPr>
          <w:rFonts w:ascii="Arial" w:hAnsi="Arial" w:cs="Arial"/>
        </w:rPr>
        <w:lastRenderedPageBreak/>
        <w:t>zamuja s pl</w:t>
      </w:r>
      <w:r>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91FBD" w14:textId="77777777" w:rsidR="00B92C11" w:rsidRPr="00637CE3" w:rsidRDefault="00B92C11" w:rsidP="00B92C11">
      <w:pPr>
        <w:spacing w:after="0" w:line="276" w:lineRule="auto"/>
        <w:jc w:val="both"/>
        <w:rPr>
          <w:rFonts w:ascii="Arial" w:hAnsi="Arial" w:cs="Arial"/>
          <w:color w:val="000000" w:themeColor="text1"/>
          <w:highlight w:val="yellow"/>
        </w:rPr>
      </w:pPr>
    </w:p>
    <w:p w14:paraId="484377BE" w14:textId="77777777" w:rsidR="00B92C11" w:rsidRPr="00637CE3" w:rsidRDefault="00B92C11" w:rsidP="00B92C1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5584F2" w14:textId="77777777" w:rsidR="00B92C11" w:rsidRDefault="00B92C11" w:rsidP="00B92C11">
      <w:pPr>
        <w:spacing w:after="0" w:line="276" w:lineRule="auto"/>
        <w:jc w:val="both"/>
        <w:rPr>
          <w:rFonts w:ascii="Arial" w:hAnsi="Arial" w:cs="Arial"/>
          <w:color w:val="000000" w:themeColor="text1"/>
          <w:highlight w:val="yellow"/>
        </w:rPr>
      </w:pPr>
    </w:p>
    <w:p w14:paraId="6EDA1858" w14:textId="77777777" w:rsidR="00B92C11" w:rsidRDefault="00B92C11" w:rsidP="005F6122">
      <w:pPr>
        <w:pStyle w:val="Standard"/>
        <w:widowControl w:val="0"/>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FE4DF68" w14:textId="77777777" w:rsidR="00B92C11" w:rsidRPr="006A0AEE" w:rsidRDefault="00B92C11" w:rsidP="00B92C11">
      <w:pPr>
        <w:spacing w:after="0" w:line="276" w:lineRule="auto"/>
        <w:jc w:val="both"/>
        <w:rPr>
          <w:rFonts w:ascii="Arial" w:hAnsi="Arial" w:cs="Arial"/>
          <w:color w:val="000000" w:themeColor="text1"/>
          <w:highlight w:val="yellow"/>
        </w:rPr>
      </w:pPr>
    </w:p>
    <w:p w14:paraId="4A5B60F0" w14:textId="77777777" w:rsidR="00B92C11" w:rsidRPr="006A0AEE" w:rsidRDefault="00B92C11" w:rsidP="006F44FD">
      <w:pPr>
        <w:pStyle w:val="Standard"/>
        <w:keepNext/>
        <w:numPr>
          <w:ilvl w:val="1"/>
          <w:numId w:val="18"/>
        </w:numPr>
        <w:autoSpaceDN w:val="0"/>
        <w:ind w:left="284"/>
        <w:jc w:val="center"/>
        <w:rPr>
          <w:rFonts w:ascii="Arial" w:hAnsi="Arial" w:cs="Arial"/>
          <w:b/>
          <w:color w:val="000000" w:themeColor="text1"/>
        </w:rPr>
      </w:pPr>
      <w:r w:rsidRPr="006A0AEE">
        <w:rPr>
          <w:rFonts w:ascii="Arial" w:hAnsi="Arial" w:cs="Arial"/>
          <w:b/>
          <w:color w:val="000000" w:themeColor="text1"/>
        </w:rPr>
        <w:t>člen</w:t>
      </w:r>
    </w:p>
    <w:p w14:paraId="2EA2ADF5"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kazen)</w:t>
      </w:r>
    </w:p>
    <w:p w14:paraId="31F85085" w14:textId="77777777" w:rsidR="00B92C11" w:rsidRPr="006A0AEE" w:rsidRDefault="00B92C11" w:rsidP="00B92C11">
      <w:pPr>
        <w:pStyle w:val="Standard"/>
        <w:keepNext/>
        <w:rPr>
          <w:rFonts w:ascii="Arial" w:hAnsi="Arial" w:cs="Arial"/>
        </w:rPr>
      </w:pPr>
    </w:p>
    <w:p w14:paraId="1E35C0DB" w14:textId="77777777" w:rsidR="00B92C11" w:rsidRPr="00244F3C" w:rsidRDefault="00B92C11" w:rsidP="00B92C11">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B57CD4">
        <w:rPr>
          <w:rFonts w:ascii="Arial" w:hAnsi="Arial" w:cs="Arial"/>
        </w:rPr>
        <w:t>i 1</w:t>
      </w:r>
      <w:r>
        <w:rPr>
          <w:rFonts w:ascii="Arial" w:hAnsi="Arial" w:cs="Arial"/>
        </w:rPr>
        <w:t xml:space="preserve"> </w:t>
      </w:r>
      <w:r w:rsidR="00B57CD4">
        <w:rPr>
          <w:rFonts w:ascii="Arial" w:hAnsi="Arial" w:cs="Arial"/>
        </w:rPr>
        <w:t>odstotka (1%</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 za vsak d</w:t>
      </w:r>
      <w:r w:rsidR="00B57CD4">
        <w:rPr>
          <w:rFonts w:ascii="Arial" w:hAnsi="Arial" w:cs="Arial"/>
        </w:rPr>
        <w:t>an zamude, vendar ne več, kot 2</w:t>
      </w:r>
      <w:r>
        <w:rPr>
          <w:rFonts w:ascii="Arial" w:hAnsi="Arial" w:cs="Arial"/>
        </w:rPr>
        <w:t>0</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w:t>
      </w:r>
    </w:p>
    <w:p w14:paraId="0F34506D" w14:textId="77777777" w:rsidR="00B92C11" w:rsidRDefault="00B92C11" w:rsidP="00B92C11">
      <w:pPr>
        <w:pStyle w:val="Standard"/>
        <w:rPr>
          <w:rFonts w:ascii="Arial" w:hAnsi="Arial" w:cs="Arial"/>
        </w:rPr>
      </w:pPr>
    </w:p>
    <w:p w14:paraId="64FE2848" w14:textId="77777777" w:rsidR="00B92C11" w:rsidRPr="00B23DDC" w:rsidRDefault="00B92C11" w:rsidP="00B92C11">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w:t>
      </w:r>
      <w:r w:rsidR="00B57CD4">
        <w:rPr>
          <w:rFonts w:ascii="Arial" w:hAnsi="Arial" w:cs="Arial"/>
        </w:rPr>
        <w:t xml:space="preserve"> v višini 2</w:t>
      </w:r>
      <w:r>
        <w:rPr>
          <w:rFonts w:ascii="Arial" w:hAnsi="Arial" w:cs="Arial"/>
        </w:rPr>
        <w:t>0</w:t>
      </w:r>
      <w:r w:rsidRPr="00B23DDC">
        <w:rPr>
          <w:rFonts w:ascii="Arial" w:hAnsi="Arial" w:cs="Arial"/>
        </w:rPr>
        <w:t xml:space="preserve">% </w:t>
      </w:r>
      <w:r w:rsidR="005F6122">
        <w:rPr>
          <w:rFonts w:ascii="Arial" w:hAnsi="Arial" w:cs="Arial"/>
        </w:rPr>
        <w:t>celotne pogodbene vrednosti (</w:t>
      </w:r>
      <w:r w:rsidRPr="00B23DDC">
        <w:rPr>
          <w:rFonts w:ascii="Arial" w:hAnsi="Arial" w:cs="Arial"/>
        </w:rPr>
        <w:t>z DDV).</w:t>
      </w:r>
    </w:p>
    <w:p w14:paraId="055C4553" w14:textId="77777777" w:rsidR="00B92C11" w:rsidRPr="00B23DDC" w:rsidRDefault="00B92C11" w:rsidP="00B92C11">
      <w:pPr>
        <w:pStyle w:val="Standard"/>
        <w:rPr>
          <w:rFonts w:ascii="Arial" w:hAnsi="Arial" w:cs="Arial"/>
        </w:rPr>
      </w:pPr>
    </w:p>
    <w:p w14:paraId="3FDC3B99" w14:textId="14417F5D" w:rsidR="00B92C11" w:rsidRPr="009B5B7F" w:rsidRDefault="00B92C11" w:rsidP="00B92C11">
      <w:pPr>
        <w:pStyle w:val="Standard"/>
        <w:rPr>
          <w:rFonts w:ascii="Arial" w:hAnsi="Arial" w:cs="Arial"/>
        </w:rPr>
      </w:pPr>
      <w:r w:rsidRPr="00B23DDC">
        <w:rPr>
          <w:rFonts w:ascii="Arial" w:hAnsi="Arial" w:cs="Arial"/>
        </w:rPr>
        <w:t xml:space="preserve">Obveznost plačila pogodbene kazni ni pogojena z nastankom škode naročniku. </w:t>
      </w:r>
      <w:r w:rsidR="004175A6">
        <w:rPr>
          <w:rFonts w:ascii="Arial" w:hAnsi="Arial" w:cs="Arial"/>
        </w:rPr>
        <w:t>Če</w:t>
      </w:r>
      <w:r w:rsidRPr="00B23DDC">
        <w:rPr>
          <w:rFonts w:ascii="Arial" w:hAnsi="Arial" w:cs="Arial"/>
        </w:rPr>
        <w:t xml:space="preserve">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E72A21" w14:textId="77777777" w:rsidR="00B92C11" w:rsidRPr="006A0AEE" w:rsidRDefault="00B92C11" w:rsidP="00B92C11">
      <w:pPr>
        <w:pStyle w:val="Standard"/>
        <w:rPr>
          <w:rFonts w:ascii="Arial" w:hAnsi="Arial" w:cs="Arial"/>
          <w:color w:val="000000" w:themeColor="text1"/>
        </w:rPr>
      </w:pPr>
    </w:p>
    <w:p w14:paraId="0548341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E042DC1" w14:textId="77777777" w:rsidR="00B92C11" w:rsidRPr="006A0AEE" w:rsidRDefault="00B92C11" w:rsidP="00B92C11">
      <w:pPr>
        <w:pStyle w:val="Standard"/>
        <w:keepNext/>
        <w:jc w:val="center"/>
        <w:rPr>
          <w:rFonts w:ascii="Arial" w:hAnsi="Arial" w:cs="Arial"/>
          <w:b/>
        </w:rPr>
      </w:pPr>
      <w:r w:rsidRPr="006A0AEE">
        <w:rPr>
          <w:rFonts w:ascii="Arial" w:hAnsi="Arial" w:cs="Arial"/>
          <w:b/>
        </w:rPr>
        <w:t>(socialna klavzula)</w:t>
      </w:r>
    </w:p>
    <w:p w14:paraId="415C0A33" w14:textId="77777777" w:rsidR="00B92C11" w:rsidRPr="006A0AEE" w:rsidRDefault="00B92C11" w:rsidP="00B92C11">
      <w:pPr>
        <w:pStyle w:val="Standard"/>
        <w:keepNext/>
        <w:rPr>
          <w:rFonts w:ascii="Arial" w:hAnsi="Arial" w:cs="Arial"/>
        </w:rPr>
      </w:pPr>
    </w:p>
    <w:p w14:paraId="03000C24" w14:textId="77777777" w:rsidR="00B92C11" w:rsidRPr="006A0AEE" w:rsidRDefault="00B92C11" w:rsidP="00B92C11">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DE6ABD" w14:textId="77777777" w:rsidR="00B92C11" w:rsidRDefault="00B92C11" w:rsidP="00B92C11">
      <w:pPr>
        <w:pStyle w:val="Standard"/>
        <w:rPr>
          <w:rFonts w:ascii="Arial" w:hAnsi="Arial" w:cs="Arial"/>
          <w:color w:val="000000" w:themeColor="text1"/>
          <w:shd w:val="clear" w:color="auto" w:fill="FFFFFF"/>
        </w:rPr>
      </w:pPr>
    </w:p>
    <w:p w14:paraId="76B1AE33" w14:textId="77777777" w:rsidR="00B92C11" w:rsidRDefault="00B92C11" w:rsidP="00B92C1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w:t>
      </w:r>
      <w:r w:rsidRPr="00F76A04">
        <w:rPr>
          <w:rFonts w:ascii="Arial" w:hAnsi="Arial" w:cs="Arial"/>
          <w:color w:val="000000" w:themeColor="text1"/>
          <w:shd w:val="clear" w:color="auto" w:fill="FFFFFF"/>
        </w:rPr>
        <w:lastRenderedPageBreak/>
        <w:t xml:space="preserve">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1974CDB2" w14:textId="77777777" w:rsidR="00B92C11" w:rsidRPr="006A0AEE" w:rsidRDefault="00B92C11" w:rsidP="00B92C11">
      <w:pPr>
        <w:pStyle w:val="Standard"/>
        <w:rPr>
          <w:rFonts w:ascii="Arial" w:hAnsi="Arial" w:cs="Arial"/>
          <w:color w:val="000000" w:themeColor="text1"/>
          <w:shd w:val="clear" w:color="auto" w:fill="FFFFFF"/>
        </w:rPr>
      </w:pPr>
    </w:p>
    <w:p w14:paraId="3103E02F" w14:textId="77777777" w:rsidR="00B92C11" w:rsidRPr="006A0AEE" w:rsidRDefault="00B92C11" w:rsidP="00B92C1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CBC3F97" w14:textId="77777777" w:rsidR="00B92C11" w:rsidRPr="006A0AEE" w:rsidRDefault="00B92C11" w:rsidP="00B92C11">
      <w:pPr>
        <w:pStyle w:val="Standard"/>
        <w:widowControl w:val="0"/>
        <w:rPr>
          <w:rFonts w:ascii="Arial" w:hAnsi="Arial" w:cs="Arial"/>
          <w:b/>
          <w:color w:val="000000" w:themeColor="text1"/>
        </w:rPr>
      </w:pPr>
    </w:p>
    <w:p w14:paraId="5CE07FD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2B960C71" w14:textId="77777777" w:rsidR="00B92C11" w:rsidRPr="006A0AEE" w:rsidRDefault="00B92C11" w:rsidP="00B92C11">
      <w:pPr>
        <w:pStyle w:val="Standard"/>
        <w:keepNext/>
        <w:jc w:val="center"/>
        <w:rPr>
          <w:rFonts w:ascii="Arial" w:hAnsi="Arial" w:cs="Arial"/>
          <w:b/>
        </w:rPr>
      </w:pPr>
      <w:r w:rsidRPr="006A0AEE">
        <w:rPr>
          <w:rFonts w:ascii="Arial" w:hAnsi="Arial" w:cs="Arial"/>
          <w:b/>
        </w:rPr>
        <w:t>(protikorupcijska klavzula)</w:t>
      </w:r>
    </w:p>
    <w:p w14:paraId="366805A5" w14:textId="77777777" w:rsidR="00B92C11" w:rsidRPr="006A0AEE" w:rsidRDefault="00B92C11" w:rsidP="00B92C11">
      <w:pPr>
        <w:pStyle w:val="Standard"/>
        <w:keepNext/>
        <w:jc w:val="center"/>
        <w:rPr>
          <w:rFonts w:ascii="Arial" w:hAnsi="Arial" w:cs="Arial"/>
        </w:rPr>
      </w:pPr>
    </w:p>
    <w:p w14:paraId="4FAD666E" w14:textId="77777777" w:rsidR="00B92C11" w:rsidRPr="006A0AEE" w:rsidRDefault="00B92C11" w:rsidP="00B92C11">
      <w:pPr>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A3F5B7C" w14:textId="77777777" w:rsidR="00B92C11" w:rsidRPr="006A0AEE" w:rsidRDefault="00B92C11" w:rsidP="00B92C11">
      <w:pPr>
        <w:pStyle w:val="Standard"/>
        <w:widowControl w:val="0"/>
        <w:rPr>
          <w:rFonts w:ascii="Arial" w:hAnsi="Arial" w:cs="Arial"/>
          <w:b/>
          <w:color w:val="000000" w:themeColor="text1"/>
        </w:rPr>
      </w:pPr>
    </w:p>
    <w:p w14:paraId="7BA56F7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4B357F8" w14:textId="77777777" w:rsidR="00B92C11" w:rsidRPr="006A0AEE" w:rsidRDefault="00B92C11" w:rsidP="00B92C11">
      <w:pPr>
        <w:pStyle w:val="Standard"/>
        <w:keepNext/>
        <w:jc w:val="center"/>
        <w:rPr>
          <w:rFonts w:ascii="Arial" w:hAnsi="Arial" w:cs="Arial"/>
          <w:b/>
        </w:rPr>
      </w:pPr>
      <w:r w:rsidRPr="006A0AEE">
        <w:rPr>
          <w:rFonts w:ascii="Arial" w:hAnsi="Arial" w:cs="Arial"/>
          <w:b/>
        </w:rPr>
        <w:t xml:space="preserve">(varstvo </w:t>
      </w:r>
      <w:r w:rsidR="0037294A">
        <w:rPr>
          <w:rFonts w:ascii="Arial" w:hAnsi="Arial" w:cs="Arial"/>
          <w:b/>
        </w:rPr>
        <w:t xml:space="preserve">osebnih </w:t>
      </w:r>
      <w:r w:rsidRPr="006A0AEE">
        <w:rPr>
          <w:rFonts w:ascii="Arial" w:hAnsi="Arial" w:cs="Arial"/>
          <w:b/>
        </w:rPr>
        <w:t>podatkov)</w:t>
      </w:r>
    </w:p>
    <w:p w14:paraId="3F42903F" w14:textId="77777777" w:rsidR="00B92C11" w:rsidRPr="006A0AEE" w:rsidRDefault="00B92C11" w:rsidP="00B92C11">
      <w:pPr>
        <w:pStyle w:val="Standard"/>
        <w:keepNext/>
        <w:jc w:val="center"/>
        <w:rPr>
          <w:rFonts w:ascii="Arial" w:hAnsi="Arial" w:cs="Arial"/>
        </w:rPr>
      </w:pPr>
    </w:p>
    <w:p w14:paraId="77A4A1D7" w14:textId="77777777" w:rsidR="00B92C11" w:rsidRPr="006A0AEE" w:rsidRDefault="00B92C11" w:rsidP="00B92C11">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w:t>
      </w:r>
      <w:r w:rsidRPr="007B24D0">
        <w:rPr>
          <w:rFonts w:ascii="Arial" w:hAnsi="Arial" w:cs="Arial"/>
          <w:color w:val="000000" w:themeColor="text1"/>
        </w:rPr>
        <w:t xml:space="preserve"> </w:t>
      </w:r>
      <w:r>
        <w:rPr>
          <w:rFonts w:ascii="Arial" w:hAnsi="Arial" w:cs="Arial"/>
          <w:color w:val="000000" w:themeColor="text1"/>
        </w:rPr>
        <w:t>Pogodbeni stranki bosta za ureditev pogodbene obdelave osebnih podatkov pred pričetkom izvajanja storitev sklenili posebno pogodbo, v kateri bosta uredili</w:t>
      </w:r>
      <w:r w:rsidRPr="00A330BC">
        <w:t xml:space="preserve"> </w:t>
      </w:r>
      <w:r>
        <w:rPr>
          <w:rFonts w:ascii="Arial" w:hAnsi="Arial" w:cs="Arial"/>
          <w:color w:val="000000" w:themeColor="text1"/>
        </w:rPr>
        <w:t>vsebino in trajanje obdelave podatkov, naravo in namen obdelave, vrsto</w:t>
      </w:r>
      <w:r w:rsidRPr="00A330BC">
        <w:rPr>
          <w:rFonts w:ascii="Arial" w:hAnsi="Arial" w:cs="Arial"/>
          <w:color w:val="000000" w:themeColor="text1"/>
        </w:rPr>
        <w:t xml:space="preserve"> osebnih podatkov, kategorije posameznikov, na katere </w:t>
      </w:r>
      <w:r>
        <w:rPr>
          <w:rFonts w:ascii="Arial" w:hAnsi="Arial" w:cs="Arial"/>
          <w:color w:val="000000" w:themeColor="text1"/>
        </w:rPr>
        <w:t xml:space="preserve">se nanašajo osebni podatki, </w:t>
      </w:r>
      <w:r w:rsidRPr="00A330BC">
        <w:rPr>
          <w:rFonts w:ascii="Arial" w:hAnsi="Arial" w:cs="Arial"/>
          <w:color w:val="000000" w:themeColor="text1"/>
        </w:rPr>
        <w:t>obveznosti in pravice upravljavca</w:t>
      </w:r>
      <w:r>
        <w:rPr>
          <w:rFonts w:ascii="Arial" w:hAnsi="Arial" w:cs="Arial"/>
          <w:color w:val="000000" w:themeColor="text1"/>
        </w:rPr>
        <w:t xml:space="preserve"> (naročnika) ter vso drugo vsebino, ki jo zahteva 3. točka 28. člena Splošne uredbe o varstvu podatkov.</w:t>
      </w:r>
    </w:p>
    <w:p w14:paraId="01E1B6F6" w14:textId="77777777" w:rsidR="00B92C11" w:rsidRDefault="00B92C11" w:rsidP="00B92C11">
      <w:pPr>
        <w:pStyle w:val="Standard"/>
        <w:widowControl w:val="0"/>
        <w:rPr>
          <w:rFonts w:ascii="Arial" w:hAnsi="Arial" w:cs="Arial"/>
          <w:b/>
          <w:color w:val="000000" w:themeColor="text1"/>
        </w:rPr>
      </w:pPr>
    </w:p>
    <w:p w14:paraId="4B34A69A" w14:textId="77777777" w:rsidR="0037294A" w:rsidRDefault="0037294A" w:rsidP="0037294A">
      <w:pPr>
        <w:pStyle w:val="Standard"/>
        <w:keepNext/>
        <w:numPr>
          <w:ilvl w:val="1"/>
          <w:numId w:val="18"/>
        </w:numPr>
        <w:autoSpaceDN w:val="0"/>
        <w:ind w:left="284"/>
        <w:jc w:val="center"/>
        <w:textAlignment w:val="auto"/>
        <w:rPr>
          <w:rFonts w:ascii="Arial" w:hAnsi="Arial" w:cs="Arial"/>
          <w:b/>
        </w:rPr>
      </w:pPr>
      <w:r>
        <w:rPr>
          <w:rFonts w:ascii="Arial" w:hAnsi="Arial" w:cs="Arial"/>
          <w:b/>
        </w:rPr>
        <w:t>člen</w:t>
      </w:r>
    </w:p>
    <w:p w14:paraId="3DE8345F" w14:textId="77777777" w:rsidR="0037294A" w:rsidRDefault="0037294A" w:rsidP="0037294A">
      <w:pPr>
        <w:pStyle w:val="Standard"/>
        <w:keepNext/>
        <w:jc w:val="center"/>
        <w:rPr>
          <w:rFonts w:ascii="Arial" w:hAnsi="Arial" w:cs="Arial"/>
          <w:b/>
        </w:rPr>
      </w:pPr>
      <w:r>
        <w:rPr>
          <w:rFonts w:ascii="Arial" w:hAnsi="Arial" w:cs="Arial"/>
          <w:b/>
        </w:rPr>
        <w:t xml:space="preserve"> (varstvo zaupnih podatkov)</w:t>
      </w:r>
    </w:p>
    <w:p w14:paraId="102DE380" w14:textId="77777777" w:rsidR="0037294A" w:rsidRDefault="0037294A" w:rsidP="0037294A">
      <w:pPr>
        <w:pStyle w:val="Standard"/>
        <w:keepNext/>
        <w:jc w:val="center"/>
        <w:rPr>
          <w:rFonts w:ascii="Arial" w:hAnsi="Arial" w:cs="Arial"/>
        </w:rPr>
      </w:pPr>
    </w:p>
    <w:p w14:paraId="4B7D67D0"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250466E3" w14:textId="77777777" w:rsidR="0037294A" w:rsidRDefault="0037294A" w:rsidP="0037294A">
      <w:pPr>
        <w:spacing w:after="0" w:line="276" w:lineRule="auto"/>
        <w:jc w:val="both"/>
        <w:rPr>
          <w:rFonts w:ascii="Arial" w:hAnsi="Arial" w:cs="Arial"/>
          <w:color w:val="000000" w:themeColor="text1"/>
        </w:rPr>
      </w:pPr>
    </w:p>
    <w:p w14:paraId="34EBE184"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 je dolžan obvestiti svoje delavce, da lahko pri svojem delu pridejo v stik z zaupnimi podatki, ter poskrbeti, da ti pri delu z njimi ravnajo z največjo mero skrbnosti.</w:t>
      </w:r>
    </w:p>
    <w:p w14:paraId="583750A1" w14:textId="77777777" w:rsidR="0037294A" w:rsidRDefault="0037294A" w:rsidP="0037294A">
      <w:pPr>
        <w:spacing w:after="0" w:line="276" w:lineRule="auto"/>
        <w:jc w:val="both"/>
        <w:rPr>
          <w:rFonts w:ascii="Arial" w:hAnsi="Arial" w:cs="Arial"/>
          <w:color w:val="000000" w:themeColor="text1"/>
        </w:rPr>
      </w:pPr>
    </w:p>
    <w:p w14:paraId="5D1D1BDC"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Izvajalec</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40C2ABED" w14:textId="77777777" w:rsidR="0037294A" w:rsidRPr="00D064E3" w:rsidRDefault="0037294A" w:rsidP="0037294A">
      <w:pPr>
        <w:spacing w:after="0" w:line="276" w:lineRule="auto"/>
        <w:jc w:val="both"/>
        <w:rPr>
          <w:rFonts w:ascii="Arial" w:hAnsi="Arial" w:cs="Arial"/>
          <w:color w:val="000000" w:themeColor="text1"/>
        </w:rPr>
      </w:pPr>
    </w:p>
    <w:p w14:paraId="074A773F" w14:textId="77777777" w:rsidR="0037294A" w:rsidRDefault="0037294A" w:rsidP="0037294A">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izvajalca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4ECD5EB0" w14:textId="77777777" w:rsidR="0037294A" w:rsidRDefault="0037294A" w:rsidP="0037294A">
      <w:pPr>
        <w:spacing w:after="0" w:line="276" w:lineRule="auto"/>
        <w:jc w:val="both"/>
        <w:rPr>
          <w:rFonts w:ascii="Arial" w:hAnsi="Arial" w:cs="Arial"/>
          <w:color w:val="000000" w:themeColor="text1"/>
        </w:rPr>
      </w:pPr>
    </w:p>
    <w:p w14:paraId="37B6659F" w14:textId="77777777" w:rsidR="0037294A" w:rsidRDefault="0037294A" w:rsidP="0037294A">
      <w:pPr>
        <w:pStyle w:val="Standard"/>
        <w:keepNext/>
        <w:rPr>
          <w:rFonts w:ascii="Arial" w:hAnsi="Arial" w:cs="Arial"/>
          <w:color w:val="000000" w:themeColor="text1"/>
        </w:rPr>
      </w:pPr>
      <w:r>
        <w:rPr>
          <w:rFonts w:ascii="Arial" w:hAnsi="Arial" w:cs="Arial"/>
          <w:color w:val="000000" w:themeColor="text1"/>
        </w:rPr>
        <w:t>Obveznost varovanja podatkov se nanaša tako na čas veljavnosti pogodbe, kot tudi na čas po poteku njene veljavnosti. V primeru kršitve določb o varovanju poslovne skrivnosti, je kršeča stranka drugi stranki odškodninsko odgovorna za vso posredno in neposredno škodo.</w:t>
      </w:r>
    </w:p>
    <w:p w14:paraId="6B655CE0" w14:textId="77777777" w:rsidR="0037294A" w:rsidRPr="006A0AEE" w:rsidRDefault="0037294A" w:rsidP="00B92C11">
      <w:pPr>
        <w:pStyle w:val="Standard"/>
        <w:widowControl w:val="0"/>
        <w:rPr>
          <w:rFonts w:ascii="Arial" w:hAnsi="Arial" w:cs="Arial"/>
          <w:b/>
          <w:color w:val="000000" w:themeColor="text1"/>
        </w:rPr>
      </w:pPr>
    </w:p>
    <w:p w14:paraId="2AA8EE9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2DD60261" w14:textId="77777777" w:rsidR="00B92C11" w:rsidRPr="006A0AEE" w:rsidRDefault="00B92C11" w:rsidP="00B92C11">
      <w:pPr>
        <w:pStyle w:val="Standard"/>
        <w:keepNext/>
        <w:jc w:val="center"/>
        <w:rPr>
          <w:rFonts w:ascii="Arial" w:hAnsi="Arial" w:cs="Arial"/>
          <w:b/>
        </w:rPr>
      </w:pPr>
      <w:r w:rsidRPr="006A0AEE">
        <w:rPr>
          <w:rFonts w:ascii="Arial" w:hAnsi="Arial" w:cs="Arial"/>
          <w:b/>
        </w:rPr>
        <w:t>(končne določbe)</w:t>
      </w:r>
    </w:p>
    <w:p w14:paraId="06260FD2" w14:textId="77777777" w:rsidR="00B92C11" w:rsidRPr="006A0AEE" w:rsidRDefault="00B92C11" w:rsidP="00B92C11">
      <w:pPr>
        <w:pStyle w:val="Standard"/>
        <w:keepNext/>
        <w:rPr>
          <w:rFonts w:ascii="Arial" w:hAnsi="Arial" w:cs="Arial"/>
        </w:rPr>
      </w:pPr>
    </w:p>
    <w:p w14:paraId="7D3990D3"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2475EEEE" w14:textId="77777777" w:rsidR="00B92C11" w:rsidRPr="006A0AEE" w:rsidRDefault="00B92C11" w:rsidP="00B92C11">
      <w:pPr>
        <w:autoSpaceDE w:val="0"/>
        <w:adjustRightInd w:val="0"/>
        <w:spacing w:after="0" w:line="276" w:lineRule="auto"/>
        <w:jc w:val="both"/>
        <w:rPr>
          <w:rFonts w:ascii="Arial" w:hAnsi="Arial" w:cs="Arial"/>
          <w:color w:val="000000" w:themeColor="text1"/>
        </w:rPr>
      </w:pPr>
    </w:p>
    <w:p w14:paraId="5B5BF91A"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14:paraId="72702FB6" w14:textId="77777777" w:rsidR="00B92C11" w:rsidRPr="006A0AEE" w:rsidRDefault="00B92C11" w:rsidP="00B92C11">
      <w:pPr>
        <w:autoSpaceDE w:val="0"/>
        <w:adjustRightInd w:val="0"/>
        <w:spacing w:after="0" w:line="276" w:lineRule="auto"/>
        <w:jc w:val="both"/>
        <w:rPr>
          <w:rFonts w:ascii="Arial" w:hAnsi="Arial" w:cs="Arial"/>
        </w:rPr>
      </w:pPr>
    </w:p>
    <w:p w14:paraId="54E34E14" w14:textId="77777777" w:rsidR="00B92C11" w:rsidRPr="006A0AEE" w:rsidRDefault="00B92C11" w:rsidP="00B92C11">
      <w:pPr>
        <w:autoSpaceDE w:val="0"/>
        <w:adjustRightInd w:val="0"/>
        <w:spacing w:after="0" w:line="276" w:lineRule="auto"/>
        <w:jc w:val="both"/>
        <w:rPr>
          <w:rFonts w:ascii="Arial" w:hAnsi="Arial" w:cs="Arial"/>
        </w:rPr>
      </w:pPr>
      <w:r w:rsidRPr="006A0AEE">
        <w:rPr>
          <w:rFonts w:ascii="Arial" w:hAnsi="Arial" w:cs="Arial"/>
        </w:rPr>
        <w:t>Ta pogodba je sklenjena za določen ča</w:t>
      </w:r>
      <w:r>
        <w:rPr>
          <w:rFonts w:ascii="Arial" w:hAnsi="Arial" w:cs="Arial"/>
        </w:rPr>
        <w:t>s in velja do izpolnitve izvajalčevih obveznosti, poteka garancijskega roka ter izvajalčeve odprave morebitnih notificiranih napak.</w:t>
      </w:r>
    </w:p>
    <w:p w14:paraId="2F3743F0" w14:textId="77777777" w:rsidR="00B92C11" w:rsidRPr="006A0AEE" w:rsidRDefault="00B92C11" w:rsidP="00B92C11">
      <w:pPr>
        <w:autoSpaceDE w:val="0"/>
        <w:adjustRightInd w:val="0"/>
        <w:spacing w:after="0" w:line="276" w:lineRule="auto"/>
        <w:jc w:val="both"/>
        <w:rPr>
          <w:rFonts w:ascii="Arial" w:hAnsi="Arial" w:cs="Arial"/>
        </w:rPr>
      </w:pPr>
    </w:p>
    <w:p w14:paraId="76360C86" w14:textId="383FB4B3"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w:t>
      </w:r>
      <w:r w:rsidR="005C3D63">
        <w:rPr>
          <w:rFonts w:ascii="Arial" w:hAnsi="Arial" w:cs="Arial"/>
          <w:snapToGrid w:val="0"/>
        </w:rPr>
        <w:t>Če</w:t>
      </w:r>
      <w:r w:rsidRPr="006A0AEE">
        <w:rPr>
          <w:rFonts w:ascii="Arial" w:hAnsi="Arial" w:cs="Arial"/>
          <w:snapToGrid w:val="0"/>
        </w:rPr>
        <w:t xml:space="preserve"> sporazuma ne bi mogla doseči, je za reševanje sporov pristojno stvarno pristojno sodišče po sedežu naročnika.</w:t>
      </w:r>
    </w:p>
    <w:p w14:paraId="128B75AE" w14:textId="77777777" w:rsidR="00B92C11" w:rsidRPr="006A0AEE" w:rsidRDefault="00B92C11" w:rsidP="00B92C11">
      <w:pPr>
        <w:autoSpaceDE w:val="0"/>
        <w:adjustRightInd w:val="0"/>
        <w:spacing w:after="0" w:line="276" w:lineRule="auto"/>
        <w:jc w:val="both"/>
        <w:rPr>
          <w:rFonts w:ascii="Arial" w:hAnsi="Arial" w:cs="Arial"/>
        </w:rPr>
      </w:pPr>
    </w:p>
    <w:p w14:paraId="0B2E5793" w14:textId="77777777"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Pr>
          <w:rFonts w:ascii="Arial" w:hAnsi="Arial" w:cs="Arial"/>
          <w:snapToGrid w:val="0"/>
        </w:rPr>
        <w:t>dveh</w:t>
      </w:r>
      <w:r w:rsidRPr="006A0AEE">
        <w:rPr>
          <w:rFonts w:ascii="Arial" w:hAnsi="Arial" w:cs="Arial"/>
          <w:snapToGrid w:val="0"/>
        </w:rPr>
        <w:t xml:space="preserve"> enakih izvodih, od katerih ima vsak značaj izvirnika in od katerih prejme vsaka pogodbena stranka po </w:t>
      </w:r>
      <w:r>
        <w:rPr>
          <w:rFonts w:ascii="Arial" w:hAnsi="Arial" w:cs="Arial"/>
          <w:snapToGrid w:val="0"/>
        </w:rPr>
        <w:t>en izvod</w:t>
      </w:r>
      <w:r w:rsidRPr="006A0AEE">
        <w:rPr>
          <w:rFonts w:ascii="Arial" w:hAnsi="Arial" w:cs="Arial"/>
          <w:snapToGrid w:val="0"/>
        </w:rPr>
        <w:t xml:space="preserve">. </w:t>
      </w:r>
      <w:r>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06B776E3" w14:textId="77777777" w:rsidR="00286832" w:rsidRPr="006A0AEE" w:rsidRDefault="00286832" w:rsidP="00B92C11">
      <w:pPr>
        <w:autoSpaceDE w:val="0"/>
        <w:adjustRightInd w:val="0"/>
        <w:spacing w:after="0" w:line="276" w:lineRule="auto"/>
        <w:jc w:val="both"/>
        <w:rPr>
          <w:rFonts w:ascii="Arial" w:hAnsi="Arial" w:cs="Arial"/>
        </w:rPr>
      </w:pPr>
    </w:p>
    <w:p w14:paraId="47588D06" w14:textId="77777777" w:rsidR="00B92C11" w:rsidRDefault="00B92C11" w:rsidP="00B92C11">
      <w:pPr>
        <w:autoSpaceDE w:val="0"/>
        <w:adjustRightInd w:val="0"/>
        <w:spacing w:after="0" w:line="276" w:lineRule="auto"/>
        <w:jc w:val="both"/>
        <w:rPr>
          <w:rFonts w:ascii="Arial" w:hAnsi="Arial" w:cs="Arial"/>
        </w:rPr>
      </w:pPr>
      <w:r>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001E52FC">
        <w:rPr>
          <w:rFonts w:ascii="Arial" w:hAnsi="Arial" w:cs="Arial"/>
        </w:rPr>
        <w:tab/>
      </w:r>
      <w:r w:rsidR="001E52FC">
        <w:rPr>
          <w:rFonts w:ascii="Arial" w:hAnsi="Arial" w:cs="Arial"/>
        </w:rPr>
        <w:tab/>
      </w:r>
      <w:r>
        <w:rPr>
          <w:rFonts w:ascii="Arial" w:hAnsi="Arial" w:cs="Arial"/>
        </w:rPr>
        <w:t>Številka:</w:t>
      </w:r>
    </w:p>
    <w:p w14:paraId="2B26FF9D" w14:textId="77777777" w:rsidR="00286832" w:rsidRDefault="00286832" w:rsidP="00B92C11">
      <w:pPr>
        <w:tabs>
          <w:tab w:val="left" w:pos="4866"/>
        </w:tabs>
        <w:autoSpaceDE w:val="0"/>
        <w:adjustRightInd w:val="0"/>
        <w:spacing w:after="0" w:line="276" w:lineRule="auto"/>
        <w:ind w:left="6"/>
        <w:rPr>
          <w:rFonts w:ascii="Arial" w:hAnsi="Arial" w:cs="Arial"/>
        </w:rPr>
      </w:pPr>
    </w:p>
    <w:p w14:paraId="1228FB1C" w14:textId="77777777" w:rsidR="00B92C11" w:rsidRPr="00204EE5" w:rsidRDefault="00B92C11" w:rsidP="00B92C11">
      <w:pPr>
        <w:tabs>
          <w:tab w:val="left" w:pos="4866"/>
        </w:tabs>
        <w:autoSpaceDE w:val="0"/>
        <w:adjustRightInd w:val="0"/>
        <w:spacing w:after="0" w:line="276" w:lineRule="auto"/>
        <w:ind w:left="6"/>
        <w:rPr>
          <w:rFonts w:ascii="Arial" w:hAnsi="Arial" w:cs="Arial"/>
        </w:rPr>
      </w:pPr>
      <w:r w:rsidRPr="00204EE5">
        <w:rPr>
          <w:rFonts w:ascii="Arial" w:hAnsi="Arial" w:cs="Arial"/>
        </w:rPr>
        <w:t>Datum:</w:t>
      </w:r>
      <w:r w:rsidRPr="00204EE5">
        <w:rPr>
          <w:rFonts w:ascii="Arial" w:hAnsi="Arial" w:cs="Arial"/>
        </w:rPr>
        <w:tab/>
      </w:r>
      <w:r w:rsidRPr="00204EE5">
        <w:rPr>
          <w:rFonts w:ascii="Arial" w:hAnsi="Arial" w:cs="Arial"/>
        </w:rPr>
        <w:tab/>
        <w:t>Datum:</w:t>
      </w:r>
      <w:r>
        <w:rPr>
          <w:rFonts w:ascii="Arial" w:hAnsi="Arial" w:cs="Arial"/>
        </w:rPr>
        <w:t xml:space="preserve"> </w:t>
      </w:r>
    </w:p>
    <w:p w14:paraId="4936292D" w14:textId="77777777" w:rsidR="00B92C11" w:rsidRPr="00204EE5" w:rsidRDefault="00B92C11" w:rsidP="00B92C11">
      <w:pPr>
        <w:tabs>
          <w:tab w:val="left" w:pos="4866"/>
        </w:tabs>
        <w:autoSpaceDE w:val="0"/>
        <w:adjustRightInd w:val="0"/>
        <w:spacing w:after="0" w:line="276" w:lineRule="auto"/>
        <w:rPr>
          <w:rFonts w:ascii="Arial" w:hAnsi="Arial" w:cs="Arial"/>
        </w:rPr>
      </w:pPr>
    </w:p>
    <w:p w14:paraId="3DD6928B" w14:textId="77777777" w:rsidR="00B92C11" w:rsidRPr="00204EE5" w:rsidRDefault="00B92C11" w:rsidP="00B92C11">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Pr>
          <w:rFonts w:ascii="Arial" w:hAnsi="Arial" w:cs="Arial"/>
          <w:b/>
        </w:rPr>
        <w:t>IZVAJALEC</w:t>
      </w:r>
    </w:p>
    <w:p w14:paraId="6BC0A740" w14:textId="77777777" w:rsidR="00B92C11" w:rsidRDefault="00B92C11" w:rsidP="00B92C11">
      <w:pPr>
        <w:pStyle w:val="Noga"/>
        <w:tabs>
          <w:tab w:val="clear" w:pos="4536"/>
          <w:tab w:val="clear" w:pos="9072"/>
        </w:tabs>
        <w:jc w:val="left"/>
        <w:rPr>
          <w:rFonts w:ascii="Arial" w:hAnsi="Arial" w:cs="Arial"/>
        </w:rPr>
      </w:pPr>
    </w:p>
    <w:p w14:paraId="58DD2A66" w14:textId="77777777" w:rsidR="00B92C11" w:rsidRPr="001A334B" w:rsidRDefault="00B92C11" w:rsidP="00B92C11">
      <w:pPr>
        <w:pStyle w:val="Noga"/>
        <w:tabs>
          <w:tab w:val="clear" w:pos="4536"/>
          <w:tab w:val="clear" w:pos="9072"/>
        </w:tabs>
        <w:jc w:val="left"/>
        <w:rPr>
          <w:rFonts w:ascii="Arial" w:hAnsi="Arial" w:cs="Arial"/>
        </w:rPr>
      </w:pPr>
      <w:r>
        <w:rPr>
          <w:rFonts w:ascii="Arial" w:hAnsi="Arial" w:cs="Arial"/>
        </w:rPr>
        <w:t>Komisija za preprečevanje korupcije</w:t>
      </w:r>
      <w:r>
        <w:rPr>
          <w:rFonts w:ascii="Arial" w:hAnsi="Arial" w:cs="Arial"/>
        </w:rPr>
        <w:tab/>
      </w:r>
      <w:r>
        <w:rPr>
          <w:rFonts w:ascii="Arial" w:hAnsi="Arial" w:cs="Arial"/>
        </w:rPr>
        <w:tab/>
      </w:r>
      <w:r>
        <w:rPr>
          <w:rFonts w:ascii="Arial" w:hAnsi="Arial" w:cs="Arial"/>
        </w:rPr>
        <w:tab/>
        <w:t>_</w:t>
      </w:r>
      <w:r w:rsidRPr="00B96C0B">
        <w:rPr>
          <w:rFonts w:ascii="Arial" w:hAnsi="Arial" w:cs="Arial"/>
        </w:rPr>
        <w:t>____</w:t>
      </w:r>
      <w:r>
        <w:rPr>
          <w:rFonts w:ascii="Arial" w:hAnsi="Arial" w:cs="Arial"/>
        </w:rPr>
        <w:t>____________________________</w:t>
      </w:r>
    </w:p>
    <w:p w14:paraId="37B0777A" w14:textId="77777777" w:rsidR="00B92C11" w:rsidRDefault="00B92C11" w:rsidP="00B92C11">
      <w:pPr>
        <w:pStyle w:val="Noga"/>
        <w:tabs>
          <w:tab w:val="clear" w:pos="4536"/>
          <w:tab w:val="clear" w:pos="9072"/>
        </w:tabs>
        <w:jc w:val="left"/>
        <w:rPr>
          <w:rFonts w:ascii="Arial" w:hAnsi="Arial" w:cs="Arial"/>
        </w:rPr>
      </w:pPr>
    </w:p>
    <w:p w14:paraId="07E456CB" w14:textId="77777777" w:rsidR="007C07FA" w:rsidRDefault="00B92C11" w:rsidP="007C07FA">
      <w:pPr>
        <w:pStyle w:val="Noga"/>
        <w:tabs>
          <w:tab w:val="clear" w:pos="4536"/>
          <w:tab w:val="clear" w:pos="9072"/>
        </w:tabs>
        <w:jc w:val="left"/>
        <w:rPr>
          <w:rFonts w:ascii="Arial" w:hAnsi="Arial" w:cs="Arial"/>
        </w:rPr>
      </w:pPr>
      <w:r>
        <w:rPr>
          <w:rFonts w:ascii="Arial" w:hAnsi="Arial" w:cs="Arial"/>
        </w:rPr>
        <w:t xml:space="preserve">dr. Robert Šumi, predsednik Komisije </w:t>
      </w:r>
      <w:r>
        <w:rPr>
          <w:rFonts w:ascii="Arial" w:hAnsi="Arial" w:cs="Arial"/>
        </w:rPr>
        <w:tab/>
      </w:r>
      <w:r>
        <w:rPr>
          <w:rFonts w:ascii="Arial" w:hAnsi="Arial" w:cs="Arial"/>
        </w:rPr>
        <w:tab/>
      </w:r>
      <w:r w:rsidRPr="00B96C0B">
        <w:rPr>
          <w:rFonts w:ascii="Arial" w:hAnsi="Arial" w:cs="Arial"/>
        </w:rPr>
        <w:t>_________________________________</w:t>
      </w:r>
    </w:p>
    <w:p w14:paraId="5DE26A8F" w14:textId="77777777" w:rsidR="007C07FA" w:rsidRDefault="007C07FA">
      <w:pPr>
        <w:widowControl/>
        <w:spacing w:after="0" w:line="240" w:lineRule="auto"/>
        <w:textAlignment w:val="auto"/>
        <w:rPr>
          <w:rFonts w:ascii="Arial" w:eastAsia="Calibri" w:hAnsi="Arial" w:cs="Arial"/>
          <w:lang w:eastAsia="zh-CN"/>
        </w:rPr>
      </w:pPr>
      <w:r>
        <w:rPr>
          <w:rFonts w:ascii="Arial" w:hAnsi="Arial" w:cs="Arial"/>
        </w:rPr>
        <w:br w:type="page"/>
      </w:r>
    </w:p>
    <w:p w14:paraId="521ECE5C" w14:textId="77777777" w:rsidR="00EE3F09" w:rsidRPr="006A0AEE" w:rsidRDefault="00EE3F09" w:rsidP="00EE3F09">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8" w:name="_Toc213313385"/>
      <w:r w:rsidRPr="006A0AEE">
        <w:rPr>
          <w:rFonts w:ascii="Arial" w:hAnsi="Arial" w:cs="Arial"/>
          <w:sz w:val="26"/>
          <w:szCs w:val="26"/>
          <w:u w:val="none"/>
        </w:rPr>
        <w:lastRenderedPageBreak/>
        <w:t>POGODBA</w:t>
      </w:r>
      <w:r>
        <w:rPr>
          <w:rFonts w:ascii="Arial" w:hAnsi="Arial" w:cs="Arial"/>
          <w:sz w:val="26"/>
          <w:szCs w:val="26"/>
          <w:u w:val="none"/>
        </w:rPr>
        <w:t xml:space="preserve"> O OBDELOVANJU OSEBNIH PODATKOV</w:t>
      </w:r>
      <w:bookmarkEnd w:id="68"/>
    </w:p>
    <w:p w14:paraId="02DF742B" w14:textId="77777777" w:rsidR="00EE3F09" w:rsidRPr="00EE3F09" w:rsidRDefault="00EE3F09" w:rsidP="00EE3F09">
      <w:pPr>
        <w:pStyle w:val="Contents2"/>
        <w:widowControl w:val="0"/>
        <w:spacing w:after="0"/>
        <w:ind w:left="0"/>
        <w:rPr>
          <w:rFonts w:ascii="Arial" w:hAnsi="Arial" w:cs="Arial"/>
          <w:color w:val="000000" w:themeColor="text1"/>
        </w:rPr>
      </w:pPr>
    </w:p>
    <w:p w14:paraId="517859CE" w14:textId="77777777" w:rsidR="00EE3F09" w:rsidRPr="00EE3F09" w:rsidRDefault="00EE3F09" w:rsidP="00EE3F09">
      <w:pPr>
        <w:pStyle w:val="Contents2"/>
        <w:widowControl w:val="0"/>
        <w:spacing w:after="0"/>
        <w:ind w:left="0"/>
        <w:rPr>
          <w:rFonts w:ascii="Arial" w:hAnsi="Arial" w:cs="Arial"/>
          <w:color w:val="000000" w:themeColor="text1"/>
        </w:rPr>
      </w:pPr>
    </w:p>
    <w:p w14:paraId="111A18EB" w14:textId="77777777" w:rsidR="00EE3F09" w:rsidRPr="00EE3F09" w:rsidRDefault="00EE3F09" w:rsidP="00EE3F09">
      <w:pPr>
        <w:pStyle w:val="Contents2"/>
        <w:widowControl w:val="0"/>
        <w:spacing w:after="0"/>
        <w:ind w:left="0"/>
        <w:rPr>
          <w:rFonts w:ascii="Arial" w:hAnsi="Arial" w:cs="Arial"/>
          <w:color w:val="000000" w:themeColor="text1"/>
        </w:rPr>
      </w:pPr>
      <w:r w:rsidRPr="00EE3F09">
        <w:rPr>
          <w:rFonts w:ascii="Arial" w:hAnsi="Arial" w:cs="Arial"/>
          <w:color w:val="000000" w:themeColor="text1"/>
        </w:rPr>
        <w:t>ki jo sklepata</w:t>
      </w:r>
    </w:p>
    <w:p w14:paraId="313ABB20" w14:textId="77777777" w:rsidR="00EE3F09" w:rsidRPr="00EE3F09" w:rsidRDefault="00EE3F09" w:rsidP="00EE3F09">
      <w:pPr>
        <w:pStyle w:val="Contents2"/>
        <w:widowControl w:val="0"/>
        <w:spacing w:after="0"/>
        <w:ind w:left="0"/>
        <w:rPr>
          <w:rFonts w:ascii="Arial" w:hAnsi="Arial" w:cs="Arial"/>
          <w:color w:val="000000" w:themeColor="text1"/>
        </w:rPr>
      </w:pPr>
    </w:p>
    <w:p w14:paraId="3529869A" w14:textId="77777777" w:rsidR="00EE3F09" w:rsidRPr="00EE3F09" w:rsidRDefault="00EE3F09" w:rsidP="00EE3F09">
      <w:pPr>
        <w:pStyle w:val="Contents2"/>
        <w:widowControl w:val="0"/>
        <w:spacing w:after="0"/>
        <w:ind w:left="0"/>
        <w:rPr>
          <w:rFonts w:ascii="Arial" w:hAnsi="Arial" w:cs="Arial"/>
          <w:color w:val="000000" w:themeColor="text1"/>
        </w:rPr>
      </w:pPr>
    </w:p>
    <w:p w14:paraId="151DA2D5" w14:textId="77777777" w:rsidR="007C07FA" w:rsidRPr="002369F7" w:rsidRDefault="007C07FA" w:rsidP="00EE3F09">
      <w:pPr>
        <w:pStyle w:val="Standard"/>
        <w:ind w:left="2124" w:hanging="2124"/>
        <w:rPr>
          <w:rFonts w:ascii="Arial" w:hAnsi="Arial" w:cs="Arial"/>
        </w:rPr>
      </w:pPr>
      <w:r w:rsidRPr="002369F7">
        <w:rPr>
          <w:rFonts w:ascii="Arial" w:hAnsi="Arial" w:cs="Arial"/>
          <w:b/>
        </w:rPr>
        <w:t>UPRAVLJAVEC:</w:t>
      </w:r>
      <w:r w:rsidRPr="002369F7">
        <w:rPr>
          <w:rFonts w:ascii="Arial" w:hAnsi="Arial" w:cs="Arial"/>
        </w:rPr>
        <w:tab/>
      </w:r>
      <w:r w:rsidRPr="00DF56F5">
        <w:rPr>
          <w:rFonts w:ascii="Arial" w:hAnsi="Arial" w:cs="Arial"/>
        </w:rPr>
        <w:t xml:space="preserve">Komisija za preprečevanje korupcije, </w:t>
      </w:r>
      <w:r w:rsidRPr="002369F7">
        <w:rPr>
          <w:rFonts w:ascii="Arial" w:hAnsi="Arial" w:cs="Arial"/>
        </w:rPr>
        <w:t>Dunajsk</w:t>
      </w:r>
      <w:r>
        <w:rPr>
          <w:rFonts w:ascii="Arial" w:hAnsi="Arial" w:cs="Arial"/>
        </w:rPr>
        <w:t>a cesta 56, 1000 Ljubljana, ki ga</w:t>
      </w:r>
      <w:r w:rsidRPr="002369F7">
        <w:rPr>
          <w:rFonts w:ascii="Arial" w:hAnsi="Arial" w:cs="Arial"/>
        </w:rPr>
        <w:t xml:space="preserve"> zastopa predsednik Komisije dr. Robert Šumi </w:t>
      </w:r>
    </w:p>
    <w:p w14:paraId="2CFC738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2015609000</w:t>
      </w:r>
      <w:r w:rsidRPr="002369F7" w:rsidDel="008A0D81">
        <w:rPr>
          <w:rFonts w:ascii="Arial" w:hAnsi="Arial" w:cs="Arial"/>
          <w:highlight w:val="yellow"/>
        </w:rPr>
        <w:t xml:space="preserve"> </w:t>
      </w:r>
    </w:p>
    <w:p w14:paraId="6BE92469" w14:textId="77777777" w:rsidR="007C07FA" w:rsidRPr="002369F7" w:rsidRDefault="007C07FA" w:rsidP="00EE3F09">
      <w:pPr>
        <w:pStyle w:val="Pripombabesedilo"/>
        <w:rPr>
          <w:rFonts w:ascii="Arial" w:hAnsi="Arial" w:cs="Arial"/>
          <w:sz w:val="22"/>
          <w:szCs w:val="22"/>
        </w:rPr>
      </w:pPr>
      <w:r w:rsidRPr="002369F7">
        <w:rPr>
          <w:rFonts w:ascii="Arial" w:hAnsi="Arial" w:cs="Arial"/>
          <w:sz w:val="22"/>
          <w:szCs w:val="22"/>
        </w:rPr>
        <w:tab/>
      </w:r>
      <w:r w:rsidRPr="002369F7">
        <w:rPr>
          <w:rFonts w:ascii="Arial" w:hAnsi="Arial" w:cs="Arial"/>
          <w:sz w:val="22"/>
          <w:szCs w:val="22"/>
        </w:rPr>
        <w:tab/>
      </w:r>
      <w:r w:rsidRPr="002369F7">
        <w:rPr>
          <w:rFonts w:ascii="Arial" w:hAnsi="Arial" w:cs="Arial"/>
          <w:sz w:val="22"/>
          <w:szCs w:val="22"/>
        </w:rPr>
        <w:tab/>
        <w:t>Davčna številka: 21739609</w:t>
      </w:r>
    </w:p>
    <w:p w14:paraId="6A26C195" w14:textId="77777777" w:rsidR="007C07FA" w:rsidRPr="002369F7" w:rsidRDefault="007C07FA" w:rsidP="00EE3F09">
      <w:pPr>
        <w:pStyle w:val="Standard"/>
        <w:rPr>
          <w:rFonts w:ascii="Arial" w:hAnsi="Arial" w:cs="Arial"/>
        </w:rPr>
      </w:pPr>
    </w:p>
    <w:p w14:paraId="6BDD71A1" w14:textId="77777777" w:rsidR="007C07FA" w:rsidRPr="002369F7" w:rsidRDefault="007C07FA" w:rsidP="00EE3F09">
      <w:pPr>
        <w:pStyle w:val="Standard"/>
        <w:rPr>
          <w:rFonts w:ascii="Arial" w:hAnsi="Arial" w:cs="Arial"/>
        </w:rPr>
      </w:pPr>
      <w:r w:rsidRPr="002369F7">
        <w:rPr>
          <w:rFonts w:ascii="Arial" w:hAnsi="Arial" w:cs="Arial"/>
        </w:rPr>
        <w:t>in</w:t>
      </w:r>
    </w:p>
    <w:p w14:paraId="295D1B09" w14:textId="77777777" w:rsidR="007C07FA" w:rsidRPr="002369F7" w:rsidRDefault="007C07FA" w:rsidP="00EE3F09">
      <w:pPr>
        <w:pStyle w:val="Standard"/>
        <w:rPr>
          <w:rFonts w:ascii="Arial" w:hAnsi="Arial" w:cs="Arial"/>
        </w:rPr>
      </w:pPr>
    </w:p>
    <w:p w14:paraId="73E2F152" w14:textId="77777777" w:rsidR="007C07FA" w:rsidRPr="002369F7" w:rsidRDefault="007C07FA" w:rsidP="00EE3F09">
      <w:pPr>
        <w:pStyle w:val="Standard"/>
        <w:rPr>
          <w:rFonts w:ascii="Arial" w:hAnsi="Arial" w:cs="Arial"/>
        </w:rPr>
      </w:pPr>
      <w:r w:rsidRPr="002369F7">
        <w:rPr>
          <w:rFonts w:ascii="Arial" w:hAnsi="Arial" w:cs="Arial"/>
          <w:b/>
        </w:rPr>
        <w:t>OBDELOVALEC:</w:t>
      </w:r>
      <w:r w:rsidRPr="002369F7">
        <w:rPr>
          <w:rFonts w:ascii="Arial" w:hAnsi="Arial" w:cs="Arial"/>
        </w:rPr>
        <w:tab/>
        <w:t>________________________________________________________</w:t>
      </w:r>
    </w:p>
    <w:p w14:paraId="6450DAD0"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ki ga zastopa _____________________________________________</w:t>
      </w:r>
    </w:p>
    <w:p w14:paraId="0CE73981"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__________________________________________</w:t>
      </w:r>
    </w:p>
    <w:p w14:paraId="1D95B87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ID številka za DDV: ________________________________________</w:t>
      </w:r>
    </w:p>
    <w:p w14:paraId="13D2ACB0" w14:textId="77777777" w:rsidR="007C07FA" w:rsidRPr="002369F7" w:rsidRDefault="007C07FA" w:rsidP="00EE3F09">
      <w:pPr>
        <w:spacing w:after="0" w:line="276" w:lineRule="auto"/>
        <w:rPr>
          <w:rFonts w:ascii="Arial" w:hAnsi="Arial" w:cs="Arial"/>
        </w:rPr>
      </w:pPr>
    </w:p>
    <w:p w14:paraId="14378E4B" w14:textId="77777777" w:rsidR="007C07FA" w:rsidRPr="002369F7" w:rsidRDefault="007C07FA" w:rsidP="00EE3F09">
      <w:pPr>
        <w:spacing w:after="0" w:line="276" w:lineRule="auto"/>
        <w:jc w:val="center"/>
        <w:rPr>
          <w:rFonts w:ascii="Arial" w:hAnsi="Arial" w:cs="Arial"/>
        </w:rPr>
      </w:pPr>
    </w:p>
    <w:p w14:paraId="325A891F" w14:textId="77777777" w:rsidR="007C07FA" w:rsidRPr="002369F7" w:rsidRDefault="007C07FA" w:rsidP="00EE3F09">
      <w:pPr>
        <w:spacing w:after="0" w:line="276" w:lineRule="auto"/>
        <w:jc w:val="center"/>
        <w:rPr>
          <w:rFonts w:ascii="Arial" w:hAnsi="Arial" w:cs="Arial"/>
        </w:rPr>
      </w:pPr>
    </w:p>
    <w:p w14:paraId="564B34BD" w14:textId="77777777" w:rsidR="007C07FA" w:rsidRPr="002369F7" w:rsidRDefault="007C07FA" w:rsidP="00EE3F09">
      <w:pPr>
        <w:spacing w:after="0" w:line="276" w:lineRule="auto"/>
        <w:jc w:val="center"/>
        <w:rPr>
          <w:rFonts w:ascii="Arial" w:hAnsi="Arial" w:cs="Arial"/>
        </w:rPr>
      </w:pPr>
    </w:p>
    <w:p w14:paraId="1E3325A2" w14:textId="77777777" w:rsidR="007C07FA" w:rsidRPr="002369F7" w:rsidRDefault="007C07FA" w:rsidP="00EE3F09">
      <w:pPr>
        <w:pStyle w:val="naslovI"/>
        <w:keepNext/>
        <w:suppressAutoHyphens/>
        <w:spacing w:line="276" w:lineRule="auto"/>
        <w:rPr>
          <w:sz w:val="22"/>
          <w:szCs w:val="22"/>
        </w:rPr>
      </w:pPr>
      <w:r>
        <w:rPr>
          <w:sz w:val="22"/>
          <w:szCs w:val="22"/>
        </w:rPr>
        <w:t>UVODNE DOLOČBE</w:t>
      </w:r>
    </w:p>
    <w:p w14:paraId="2B376BB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82BA68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DA0E749" w14:textId="77777777" w:rsidR="007C07FA" w:rsidRPr="002369F7" w:rsidRDefault="007C07FA" w:rsidP="00EE3F09">
      <w:pPr>
        <w:pStyle w:val="telobesedila1"/>
        <w:keepNext/>
        <w:suppressAutoHyphens/>
        <w:spacing w:line="276" w:lineRule="auto"/>
        <w:rPr>
          <w:sz w:val="22"/>
          <w:szCs w:val="22"/>
        </w:rPr>
      </w:pPr>
    </w:p>
    <w:p w14:paraId="70D58540" w14:textId="77777777" w:rsidR="007C07FA" w:rsidRPr="002369F7" w:rsidRDefault="007C07FA" w:rsidP="00EE3F09">
      <w:pPr>
        <w:pStyle w:val="telobesedila1"/>
        <w:suppressAutoHyphens/>
        <w:spacing w:line="276" w:lineRule="auto"/>
        <w:rPr>
          <w:sz w:val="22"/>
          <w:szCs w:val="22"/>
        </w:rPr>
      </w:pPr>
      <w:r w:rsidRPr="002369F7">
        <w:rPr>
          <w:sz w:val="22"/>
          <w:szCs w:val="22"/>
        </w:rPr>
        <w:t>Pogodbeni stranki uvodoma ugotavljata:</w:t>
      </w:r>
    </w:p>
    <w:p w14:paraId="4A65EF1F" w14:textId="1436223B"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predhodno sklenili Pogodbo o vzdrževanju</w:t>
      </w:r>
      <w:r w:rsidR="00EE3F09">
        <w:rPr>
          <w:sz w:val="22"/>
          <w:szCs w:val="22"/>
        </w:rPr>
        <w:t xml:space="preserve">, </w:t>
      </w:r>
      <w:r w:rsidR="008E12C3">
        <w:rPr>
          <w:sz w:val="22"/>
          <w:szCs w:val="22"/>
        </w:rPr>
        <w:t xml:space="preserve">dodatnem </w:t>
      </w:r>
      <w:r w:rsidR="00EE3F09" w:rsidRPr="00800C90">
        <w:rPr>
          <w:color w:val="000000" w:themeColor="text1"/>
          <w:sz w:val="22"/>
          <w:szCs w:val="22"/>
        </w:rPr>
        <w:t>razvoju</w:t>
      </w:r>
      <w:r w:rsidR="0011563F">
        <w:rPr>
          <w:color w:val="000000" w:themeColor="text1"/>
          <w:sz w:val="22"/>
          <w:szCs w:val="22"/>
        </w:rPr>
        <w:t xml:space="preserve"> in</w:t>
      </w:r>
      <w:r w:rsidR="00EE3F09" w:rsidRPr="00800C90">
        <w:rPr>
          <w:color w:val="000000" w:themeColor="text1"/>
          <w:sz w:val="22"/>
          <w:szCs w:val="22"/>
        </w:rPr>
        <w:t xml:space="preserve"> </w:t>
      </w:r>
      <w:r w:rsidR="00800C90" w:rsidRPr="00800C90">
        <w:rPr>
          <w:color w:val="000000" w:themeColor="text1"/>
          <w:sz w:val="22"/>
          <w:szCs w:val="22"/>
        </w:rPr>
        <w:t>strokovni podpori</w:t>
      </w:r>
      <w:r w:rsidR="00EE3F09" w:rsidRPr="00800C90">
        <w:rPr>
          <w:color w:val="000000" w:themeColor="text1"/>
          <w:sz w:val="22"/>
          <w:szCs w:val="22"/>
        </w:rPr>
        <w:t xml:space="preserve"> </w:t>
      </w:r>
      <w:r w:rsidR="00EE3F09">
        <w:rPr>
          <w:sz w:val="22"/>
          <w:szCs w:val="22"/>
        </w:rPr>
        <w:t>aplikacij</w:t>
      </w:r>
      <w:r w:rsidR="00E54599">
        <w:rPr>
          <w:sz w:val="22"/>
          <w:szCs w:val="22"/>
        </w:rPr>
        <w:t>am</w:t>
      </w:r>
      <w:r w:rsidRPr="002369F7">
        <w:rPr>
          <w:sz w:val="22"/>
          <w:szCs w:val="22"/>
        </w:rPr>
        <w:t xml:space="preserve"> Komisije za preprečevanje korupcije, št. __________________ (v nadaljevanju: krovna pogodba);</w:t>
      </w:r>
    </w:p>
    <w:p w14:paraId="4393504D"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se sklepa ta pogodba o obdelavi osebnih po</w:t>
      </w:r>
      <w:r>
        <w:rPr>
          <w:sz w:val="22"/>
          <w:szCs w:val="22"/>
        </w:rPr>
        <w:t>datkov (v nadaljevanju: pogodba</w:t>
      </w:r>
      <w:r w:rsidRPr="002369F7">
        <w:rPr>
          <w:sz w:val="22"/>
          <w:szCs w:val="22"/>
        </w:rPr>
        <w:t>) z namenom natančnejše ureditve medsebojnih pravic in obveznosti v zvezi z izvajanjem dogovorjenih storitev po krovni pogodbi glede varstva osebnih podatkov;</w:t>
      </w:r>
    </w:p>
    <w:p w14:paraId="057C843A"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ta pogodb</w:t>
      </w:r>
      <w:r w:rsidRPr="002369F7">
        <w:rPr>
          <w:sz w:val="22"/>
          <w:szCs w:val="22"/>
        </w:rPr>
        <w:t xml:space="preserve">a </w:t>
      </w:r>
      <w:r>
        <w:rPr>
          <w:sz w:val="22"/>
          <w:szCs w:val="22"/>
        </w:rPr>
        <w:t>opredeljuje</w:t>
      </w:r>
      <w:r w:rsidRPr="002369F7">
        <w:rPr>
          <w:sz w:val="22"/>
          <w:szCs w:val="22"/>
        </w:rPr>
        <w:t xml:space="preserve"> pravice in obveznosti upravljavca in obdelovalca, ko obdelava osebnih podatkov poteka v imenu in za račun upravljavca;</w:t>
      </w:r>
    </w:p>
    <w:p w14:paraId="14E947EA"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ima upravljavec pravno podlago za upravljanje osebnih podatkov;</w:t>
      </w:r>
    </w:p>
    <w:p w14:paraId="5478A13E"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bo obdelovalec v okviru izvajanja storitev po krovni pogodbi obdeloval osebne podatke v imenu in za račun upravljavca in skladno z določili te pogodbe;</w:t>
      </w:r>
    </w:p>
    <w:p w14:paraId="32CE9B1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 xml:space="preserve">da je namen </w:t>
      </w:r>
      <w:r>
        <w:rPr>
          <w:sz w:val="22"/>
          <w:szCs w:val="22"/>
        </w:rPr>
        <w:t>te pogodbe</w:t>
      </w:r>
      <w:r w:rsidRPr="002369F7">
        <w:rPr>
          <w:sz w:val="22"/>
          <w:szCs w:val="22"/>
        </w:rPr>
        <w:t xml:space="preserve"> varovanje pravic posameznikov, </w:t>
      </w:r>
      <w:r w:rsidR="00EE3F09">
        <w:rPr>
          <w:sz w:val="22"/>
          <w:szCs w:val="22"/>
        </w:rPr>
        <w:t>obvladovanje</w:t>
      </w:r>
      <w:r w:rsidRPr="002369F7">
        <w:rPr>
          <w:sz w:val="22"/>
          <w:szCs w:val="22"/>
        </w:rPr>
        <w:t xml:space="preserve"> specifičnih tveganj za varstvo osebnih podatkov in zagotovitev preglednosti v odnosu med upravljavcem in obdelovalcem glede njunih pravic in obveznosti;</w:t>
      </w:r>
    </w:p>
    <w:p w14:paraId="3B1FC95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tej pogodbi priloženi dve prilogi, ki sta njen sestavni del, in sicer:</w:t>
      </w:r>
    </w:p>
    <w:p w14:paraId="4D7B2914"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1 vsebuje informacije o obdelavi osebnih podatkov;</w:t>
      </w:r>
    </w:p>
    <w:p w14:paraId="08E3B963"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2 vsebuje informacije o varnosti obdelave osebnih podatkov;</w:t>
      </w:r>
    </w:p>
    <w:p w14:paraId="234BCBA1"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pogodba ne izključuje</w:t>
      </w:r>
      <w:r w:rsidRPr="002369F7">
        <w:rPr>
          <w:sz w:val="22"/>
          <w:szCs w:val="22"/>
        </w:rPr>
        <w:t xml:space="preserve"> odgovornosti pogodbenih strank za obveznosti, ki jih imata po Uredbi (EU) 2016/679 Evropskega parlamenta in Sveta z dne 27. aprila 2016 o varstvu posameznikov pri obdelavi osebnih podatkov in o prostem pretoku takih podatkov ter o razveljavitvi Direktive 95/46/ES (v nadaljevanju: Splošna uredba o </w:t>
      </w:r>
      <w:r w:rsidRPr="002369F7">
        <w:rPr>
          <w:sz w:val="22"/>
          <w:szCs w:val="22"/>
        </w:rPr>
        <w:lastRenderedPageBreak/>
        <w:t>varstvu podatkov), zakonu, ki ureja varstvo osebnih podatkov, a</w:t>
      </w:r>
      <w:r>
        <w:rPr>
          <w:sz w:val="22"/>
          <w:szCs w:val="22"/>
        </w:rPr>
        <w:t>li drugih</w:t>
      </w:r>
      <w:r w:rsidRPr="002369F7">
        <w:rPr>
          <w:sz w:val="22"/>
          <w:szCs w:val="22"/>
        </w:rPr>
        <w:t xml:space="preserve"> </w:t>
      </w:r>
      <w:r>
        <w:rPr>
          <w:sz w:val="22"/>
          <w:szCs w:val="22"/>
        </w:rPr>
        <w:t>veljavnih predpisih</w:t>
      </w:r>
      <w:r w:rsidRPr="002369F7">
        <w:rPr>
          <w:sz w:val="22"/>
          <w:szCs w:val="22"/>
        </w:rPr>
        <w:t>.</w:t>
      </w:r>
    </w:p>
    <w:p w14:paraId="2DCFAFF6" w14:textId="77777777" w:rsidR="007C07FA" w:rsidRPr="002369F7" w:rsidRDefault="007C07FA" w:rsidP="00EE3F09">
      <w:pPr>
        <w:spacing w:after="0" w:line="276" w:lineRule="auto"/>
        <w:jc w:val="both"/>
        <w:rPr>
          <w:rFonts w:ascii="Arial" w:hAnsi="Arial" w:cs="Arial"/>
        </w:rPr>
      </w:pPr>
    </w:p>
    <w:p w14:paraId="139E4D5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3B0A5F7F"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7FE50E6"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 xml:space="preserve">Kot </w:t>
      </w:r>
      <w:r w:rsidRPr="002369F7">
        <w:rPr>
          <w:color w:val="000000" w:themeColor="text1"/>
          <w:sz w:val="22"/>
          <w:szCs w:val="22"/>
        </w:rPr>
        <w:t xml:space="preserve">varovani podatki </w:t>
      </w:r>
      <w:r w:rsidRPr="002369F7">
        <w:rPr>
          <w:sz w:val="22"/>
          <w:szCs w:val="22"/>
        </w:rPr>
        <w:t>upravljavca se štejejo osebni podatki, poslovna skrivnost in drugi podatki, katerih razkritje nepooblaščenim osebam ali drugačna nezakonita obdelava bi lahko povzročila škodo upravljavcu</w:t>
      </w:r>
      <w:r>
        <w:rPr>
          <w:sz w:val="22"/>
          <w:szCs w:val="22"/>
        </w:rPr>
        <w:t xml:space="preserve"> oziroma drugim osebam ali</w:t>
      </w:r>
      <w:r w:rsidRPr="002369F7">
        <w:rPr>
          <w:sz w:val="22"/>
          <w:szCs w:val="22"/>
        </w:rPr>
        <w:t xml:space="preserve"> poteku uradnih postopkov.</w:t>
      </w:r>
    </w:p>
    <w:p w14:paraId="12723F28"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Pogodbeni stranki soglašata, da ta pogodba ne velja le za osebne podatke, temveč smiselno tudi za druge varovane podatke, pri čemer se za obdelovanje teh podatkov upoštevajo tudi predpisi, ki urejajo obdelavo in varovanje drugih varovanih podatkov.</w:t>
      </w:r>
    </w:p>
    <w:p w14:paraId="43ED8C77" w14:textId="77777777" w:rsidR="007C07FA" w:rsidRPr="002369F7" w:rsidRDefault="007C07FA" w:rsidP="00EE3F09">
      <w:pPr>
        <w:pStyle w:val="telobesedila1"/>
        <w:tabs>
          <w:tab w:val="left" w:pos="426"/>
        </w:tabs>
        <w:suppressAutoHyphens/>
        <w:spacing w:line="276" w:lineRule="auto"/>
        <w:ind w:left="720"/>
        <w:rPr>
          <w:sz w:val="22"/>
          <w:szCs w:val="22"/>
        </w:rPr>
      </w:pPr>
    </w:p>
    <w:p w14:paraId="0B328E25" w14:textId="77777777" w:rsidR="007C07FA" w:rsidRPr="002369F7" w:rsidRDefault="007C07FA" w:rsidP="00EE3F09">
      <w:pPr>
        <w:pStyle w:val="naslovI"/>
        <w:keepNext/>
        <w:suppressAutoHyphens/>
        <w:spacing w:line="276" w:lineRule="auto"/>
        <w:rPr>
          <w:sz w:val="22"/>
          <w:szCs w:val="22"/>
        </w:rPr>
      </w:pPr>
      <w:r w:rsidRPr="002369F7">
        <w:rPr>
          <w:sz w:val="22"/>
          <w:szCs w:val="22"/>
        </w:rPr>
        <w:t>PREDMET POGODBE</w:t>
      </w:r>
    </w:p>
    <w:p w14:paraId="2D83DDE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6E4FD86"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9DEDB45"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58E948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S to pogodbo se obdelovalec upravljavcu zaveže, da bo zanj obdeloval osebne podatke v obsegu in na način, določen v tej pogodbi, morebitnih dodatnih pisnih navodilih upravljavca ter v skladu z določili vsakokrat veljavne zakonodaje. </w:t>
      </w:r>
    </w:p>
    <w:p w14:paraId="09E4A3D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Obdelovalec bo obdeloval osebne podatke samo na podlagi dokumentiranih navodil upravljavca, razen če to od njega zahteva pravo Unije ali države članice, ki velja za obdelovalca. Navodila upravljavca so podrobneje opredeljena v prilogah št. 1 in 2. Upravljavec lahko poda nadaljnja navodila ves čas trajanja obdelave osebnih podatkov. </w:t>
      </w:r>
    </w:p>
    <w:p w14:paraId="236E0357"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Osebni podatki se bodo obdelovali na ozemlju Republike Slovenije ali v državah članicah Evropske unije oziroma Evropskega gospodarskega prostora.</w:t>
      </w:r>
    </w:p>
    <w:p w14:paraId="4E82D5BB"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Obdelovalec sme ob sumu, da bi z izvedbo navodil upravljavca kršil veljavno zakonodajo, do potrditve ali spremembe navodila začasno prekiniti izvajanje pogodbenih storitev. Obdelovalec je dolžan sum kršitve veljavne zakonodaje in namero za</w:t>
      </w:r>
      <w:r>
        <w:rPr>
          <w:sz w:val="22"/>
          <w:szCs w:val="22"/>
        </w:rPr>
        <w:t xml:space="preserve"> začasno</w:t>
      </w:r>
      <w:r w:rsidRPr="002369F7">
        <w:rPr>
          <w:sz w:val="22"/>
          <w:szCs w:val="22"/>
        </w:rPr>
        <w:t xml:space="preserve"> prekinitev izvajanja pogodbe nemudoma sporočiti upravljavcu.</w:t>
      </w:r>
    </w:p>
    <w:p w14:paraId="0C4E3876" w14:textId="77777777" w:rsidR="007C07FA" w:rsidRPr="002369F7" w:rsidRDefault="007C07FA" w:rsidP="00EE3F09">
      <w:pPr>
        <w:pStyle w:val="telobesedila1"/>
        <w:tabs>
          <w:tab w:val="left" w:pos="426"/>
        </w:tabs>
        <w:suppressAutoHyphens/>
        <w:spacing w:line="276" w:lineRule="auto"/>
        <w:rPr>
          <w:sz w:val="22"/>
          <w:szCs w:val="22"/>
        </w:rPr>
      </w:pPr>
    </w:p>
    <w:p w14:paraId="2FD8ABF5" w14:textId="77777777" w:rsidR="007C07FA" w:rsidRPr="002369F7" w:rsidRDefault="007C07FA" w:rsidP="00EE3F09">
      <w:pPr>
        <w:pStyle w:val="naslovI"/>
        <w:keepNext/>
        <w:suppressAutoHyphens/>
        <w:spacing w:line="276" w:lineRule="auto"/>
        <w:rPr>
          <w:sz w:val="22"/>
          <w:szCs w:val="22"/>
        </w:rPr>
      </w:pPr>
      <w:r w:rsidRPr="002369F7">
        <w:rPr>
          <w:sz w:val="22"/>
          <w:szCs w:val="22"/>
        </w:rPr>
        <w:t>ZAUPNOST</w:t>
      </w:r>
      <w:r>
        <w:rPr>
          <w:sz w:val="22"/>
          <w:szCs w:val="22"/>
        </w:rPr>
        <w:t xml:space="preserve"> PODATKOV</w:t>
      </w:r>
    </w:p>
    <w:p w14:paraId="2649AC7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736A68F5"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5449786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19C51B2"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dostop do osebnih podatkov, ki jih obdeluje v imenu in za račun upravljavca, omogočil samo tistim </w:t>
      </w:r>
      <w:r>
        <w:rPr>
          <w:sz w:val="22"/>
          <w:szCs w:val="22"/>
        </w:rPr>
        <w:t xml:space="preserve">pooblaščenim </w:t>
      </w:r>
      <w:r w:rsidRPr="002369F7">
        <w:rPr>
          <w:sz w:val="22"/>
          <w:szCs w:val="22"/>
        </w:rPr>
        <w:t>o</w:t>
      </w:r>
      <w:r>
        <w:rPr>
          <w:sz w:val="22"/>
          <w:szCs w:val="22"/>
        </w:rPr>
        <w:t>sebam pod nadzorom obdelovalca</w:t>
      </w:r>
      <w:r w:rsidRPr="002369F7">
        <w:rPr>
          <w:sz w:val="22"/>
          <w:szCs w:val="22"/>
        </w:rPr>
        <w:t xml:space="preserve">, ki so se zavezale k zaupnosti </w:t>
      </w:r>
      <w:r>
        <w:rPr>
          <w:sz w:val="22"/>
          <w:szCs w:val="22"/>
        </w:rPr>
        <w:t xml:space="preserve">(s pogodbo, z izjavo o varovanju podatkov ipd.) </w:t>
      </w:r>
      <w:r w:rsidRPr="002369F7">
        <w:rPr>
          <w:sz w:val="22"/>
          <w:szCs w:val="22"/>
        </w:rPr>
        <w:t xml:space="preserve">ali </w:t>
      </w:r>
      <w:r>
        <w:rPr>
          <w:sz w:val="22"/>
          <w:szCs w:val="22"/>
        </w:rPr>
        <w:t>jih k zaupnosti zavezuje ustrezen zakon,</w:t>
      </w:r>
      <w:r w:rsidRPr="002369F7">
        <w:rPr>
          <w:sz w:val="22"/>
          <w:szCs w:val="22"/>
        </w:rPr>
        <w:t xml:space="preserve"> in samo glede na izkazano potrebo po dostopu do podatkov</w:t>
      </w:r>
      <w:r w:rsidRPr="002369F7">
        <w:rPr>
          <w:color w:val="1F4E79"/>
          <w:sz w:val="22"/>
          <w:szCs w:val="22"/>
        </w:rPr>
        <w:t>.</w:t>
      </w:r>
    </w:p>
    <w:p w14:paraId="04F6EA71"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redno preverjal izpolnjevanje pogojev iz prejšnjega odstavka in ukinil posameznim osebam dostop do osebnih podatkov, ko ga ne bodo več potrebovale. </w:t>
      </w:r>
    </w:p>
    <w:p w14:paraId="0F8C9D30"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Na zahtevo upravljavca bo obdelovalec izkazal, da so osebe pod nadzorom obdelovalca zavezane k zgoraj navedenim zahtevam glede zaupnosti in imajo dostop do podatkov samo ob obstoju potrebe po dostopu do osebnih podatkov.</w:t>
      </w:r>
    </w:p>
    <w:p w14:paraId="2076ED64" w14:textId="77777777" w:rsidR="007C07FA" w:rsidRPr="002369F7" w:rsidRDefault="007C07FA" w:rsidP="00EE3F09">
      <w:pPr>
        <w:pStyle w:val="telobesedila1"/>
        <w:suppressAutoHyphens/>
        <w:spacing w:line="276" w:lineRule="auto"/>
        <w:rPr>
          <w:sz w:val="22"/>
          <w:szCs w:val="22"/>
        </w:rPr>
      </w:pPr>
    </w:p>
    <w:p w14:paraId="0D7DDC97"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 xml:space="preserve">VARNOST </w:t>
      </w:r>
      <w:r>
        <w:rPr>
          <w:sz w:val="22"/>
          <w:szCs w:val="22"/>
        </w:rPr>
        <w:t>PODATKOV</w:t>
      </w:r>
    </w:p>
    <w:p w14:paraId="3084365E"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B267FC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EFFCD2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66E3A4A" w14:textId="77777777" w:rsidR="007C07FA" w:rsidRPr="002369F7" w:rsidRDefault="007C07FA" w:rsidP="006F44FD">
      <w:pPr>
        <w:pStyle w:val="telobesedila1"/>
        <w:widowControl w:val="0"/>
        <w:numPr>
          <w:ilvl w:val="0"/>
          <w:numId w:val="52"/>
        </w:numPr>
        <w:tabs>
          <w:tab w:val="left" w:pos="426"/>
        </w:tabs>
        <w:suppressAutoHyphens/>
        <w:spacing w:line="276" w:lineRule="auto"/>
        <w:ind w:left="0" w:firstLine="0"/>
        <w:rPr>
          <w:sz w:val="22"/>
          <w:szCs w:val="22"/>
        </w:rPr>
      </w:pPr>
      <w:r w:rsidRPr="002369F7">
        <w:rPr>
          <w:sz w:val="22"/>
          <w:szCs w:val="22"/>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podatkov glede na tveganje.</w:t>
      </w:r>
    </w:p>
    <w:p w14:paraId="2DBF2318"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v skladu s praksami, ki jih uveljavlja za ostalo enakovrstno obdelavo podatkov,</w:t>
      </w:r>
      <w:r>
        <w:rPr>
          <w:sz w:val="22"/>
          <w:szCs w:val="22"/>
        </w:rPr>
        <w:t xml:space="preserve"> oziroma v skladu z dogovorom pogodbenih strank,</w:t>
      </w:r>
      <w:r w:rsidRPr="002369F7">
        <w:rPr>
          <w:sz w:val="22"/>
          <w:szCs w:val="22"/>
        </w:rPr>
        <w:t xml:space="preserve"> skrbel za izvajanje ukrepov za ublažitev tveganj za pravice in svoboščine posameznikov, ki izhajajo iz obdelave osebnih podatkov. Tehnični in organizacijski ukrepi obdelovalca so opisani v prilogi št. 2.</w:t>
      </w:r>
    </w:p>
    <w:p w14:paraId="18B20D03"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pomagal upravljavcu pri zagotavljanju skladnosti z dolžnostmi upravljavca, med drugim z zagotavljanjem informacij, ki zadevajo tehnične in organizacijske ukrepe, ki jih zagotavlja obdelovalec, skupaj z vsemi ostalimi informacijami, ki so potrebne, da upravljavec zagotovi skladnost z določbami člena 32 Splošne uredbe o varstvu podatkov.</w:t>
      </w:r>
    </w:p>
    <w:p w14:paraId="01A9F5E6" w14:textId="77777777" w:rsidR="007C07FA" w:rsidRPr="002369F7" w:rsidRDefault="007C07FA" w:rsidP="00EE3F09">
      <w:pPr>
        <w:pStyle w:val="len1"/>
        <w:numPr>
          <w:ilvl w:val="0"/>
          <w:numId w:val="0"/>
        </w:numPr>
        <w:suppressAutoHyphens/>
        <w:spacing w:line="276" w:lineRule="auto"/>
        <w:jc w:val="left"/>
        <w:rPr>
          <w:sz w:val="22"/>
          <w:szCs w:val="22"/>
        </w:rPr>
      </w:pPr>
    </w:p>
    <w:p w14:paraId="704B28C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E69662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7C804978" w14:textId="77777777" w:rsidR="007C07FA" w:rsidRPr="002369F7" w:rsidRDefault="007C07FA" w:rsidP="006F44FD">
      <w:pPr>
        <w:pStyle w:val="Odstavekseznama"/>
        <w:numPr>
          <w:ilvl w:val="0"/>
          <w:numId w:val="53"/>
        </w:numPr>
        <w:tabs>
          <w:tab w:val="left" w:pos="426"/>
        </w:tabs>
        <w:spacing w:after="160"/>
        <w:ind w:left="0" w:firstLine="0"/>
        <w:contextualSpacing/>
        <w:textAlignment w:val="auto"/>
        <w:rPr>
          <w:rFonts w:ascii="Arial" w:hAnsi="Arial" w:cs="Arial"/>
        </w:rPr>
      </w:pPr>
      <w:r w:rsidRPr="002369F7">
        <w:rPr>
          <w:rFonts w:ascii="Arial" w:hAnsi="Arial" w:cs="Arial"/>
        </w:rPr>
        <w:t>Obdelovalec se zavezuje, da:</w:t>
      </w:r>
    </w:p>
    <w:p w14:paraId="608F6AF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osebne podatke, do katerih ima dostop, obdeloval izključno za namen izvajanja te pogodbe in podatkov ne bo obdeloval ali drugače uporabljal za noben drug namen (ne bo izdeloval </w:t>
      </w:r>
      <w:r w:rsidR="00EE3F09">
        <w:rPr>
          <w:rFonts w:ascii="Arial" w:hAnsi="Arial" w:cs="Arial"/>
        </w:rPr>
        <w:t xml:space="preserve">nepotrebnih </w:t>
      </w:r>
      <w:r w:rsidRPr="002369F7">
        <w:rPr>
          <w:rFonts w:ascii="Arial" w:hAnsi="Arial" w:cs="Arial"/>
        </w:rPr>
        <w:t xml:space="preserve">kopij, osebnih podatkov ne bo prenašal v tretjo državo ali mednarodno organizacijo, osebnih podatkov ne bo posredoval tretjim osebam, oziroma jih ne bo neupravičeno uporabljal v svojo </w:t>
      </w:r>
      <w:r>
        <w:rPr>
          <w:rFonts w:ascii="Arial" w:hAnsi="Arial" w:cs="Arial"/>
        </w:rPr>
        <w:t xml:space="preserve">oziroma komercialno </w:t>
      </w:r>
      <w:r w:rsidRPr="002369F7">
        <w:rPr>
          <w:rFonts w:ascii="Arial" w:hAnsi="Arial" w:cs="Arial"/>
        </w:rPr>
        <w:t>korist);</w:t>
      </w:r>
    </w:p>
    <w:p w14:paraId="79086969"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osebnih podatkov, do katerih ima dostop, ne bo na kakršen koli način dajal na razpolago osebi, ki dela zanj kot podobdelovalec, in jih ne potrebuje za opravo nalog, ki izhajajo iz te pogodbe;</w:t>
      </w:r>
    </w:p>
    <w:p w14:paraId="52C0EADD"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podatke, ki bi se morebiti nahajali v njegovem informacijskem sistemu ali na njegovih nosilcih, po koncu izvajanja pogodbe nepovratno uničil;</w:t>
      </w:r>
    </w:p>
    <w:p w14:paraId="4DFEF4BB"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strojno, sistemsko in aplikativno programsko računalniško opremo, s katero se obdelujejo osebni podatki po tej pogodbi;</w:t>
      </w:r>
    </w:p>
    <w:p w14:paraId="48FF789C"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naprave, s katerimi dostopa do osebnih podatkov upravljavca, upoštevaje način njihove uporabe in s tem povezana tveganja, zaščitil na način, da v primeru neupr</w:t>
      </w:r>
      <w:r>
        <w:rPr>
          <w:rFonts w:ascii="Arial" w:hAnsi="Arial" w:cs="Arial"/>
        </w:rPr>
        <w:t>avičenega dostopa do te naprave</w:t>
      </w:r>
      <w:r w:rsidRPr="002369F7">
        <w:rPr>
          <w:rFonts w:ascii="Arial" w:hAnsi="Arial" w:cs="Arial"/>
        </w:rPr>
        <w:t xml:space="preserve"> ni mogoče dostopati do osebnih podatkov (na primer zaščita naprave z gesli, šifriranje celotnega nosilca podatkov);</w:t>
      </w:r>
    </w:p>
    <w:p w14:paraId="0BC2C7E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prostore, v katerih se nahaja oprema, s katero se dostopa ali drugače obdeluje osebne podatke upravljavca z organizacijskimi in tehničnimi ukrepi, ki onemogočajo nepooblaščenim osebam dostop do opreme iz prejšnje točke;</w:t>
      </w:r>
    </w:p>
    <w:p w14:paraId="4A7A8FA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ažurno odpravljal vse </w:t>
      </w:r>
      <w:r>
        <w:rPr>
          <w:rFonts w:ascii="Arial" w:hAnsi="Arial" w:cs="Arial"/>
        </w:rPr>
        <w:t xml:space="preserve">morebitne </w:t>
      </w:r>
      <w:r w:rsidRPr="002369F7">
        <w:rPr>
          <w:rFonts w:ascii="Arial" w:hAnsi="Arial" w:cs="Arial"/>
        </w:rPr>
        <w:t>varnostne ranljivosti;</w:t>
      </w:r>
    </w:p>
    <w:p w14:paraId="5AE4D041"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izvajal vse druge potrebne ukrepe in postopke, s katerimi se preprečuje slučajna ali namerna nepooblaščena obdelava varovanih podatkov, njihova sprememba ali uničevanje, za katere kot dober strokovnjak ocenjuje, da jih </w:t>
      </w:r>
      <w:r>
        <w:rPr>
          <w:rFonts w:ascii="Arial" w:hAnsi="Arial" w:cs="Arial"/>
        </w:rPr>
        <w:t>je dobro</w:t>
      </w:r>
      <w:r w:rsidRPr="002369F7">
        <w:rPr>
          <w:rFonts w:ascii="Arial" w:hAnsi="Arial" w:cs="Arial"/>
        </w:rPr>
        <w:t xml:space="preserve"> izvajati;</w:t>
      </w:r>
    </w:p>
    <w:p w14:paraId="1716335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upravljavcu pomagal pri izpolnjevanju obveznosti iz členov 32 do 36 Splošne uredbe o varstvu podatkov ob upoštevanju narave obdelave in informacij, ki so dostopne obdelovalcu;</w:t>
      </w:r>
    </w:p>
    <w:p w14:paraId="49BD6A4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upravljavcu dal na voljo vse informacije, potrebne za dokazovanje izpolnjevanja </w:t>
      </w:r>
      <w:r w:rsidRPr="002369F7">
        <w:rPr>
          <w:rFonts w:ascii="Arial" w:hAnsi="Arial" w:cs="Arial"/>
        </w:rPr>
        <w:lastRenderedPageBreak/>
        <w:t>obveznosti iz tega člena ter mu omogočil nadzor nad izvajanjem prejšnjih točk tega člena, tudi z vpogledom v dele svojega informacijskega sistema, ki se nanašajo oziroma so v rabi za izvajanje storitev po krovni pogodbi. Pregled se praviloma napove vsaj tri delovne dni pred začetkom, lahko pa se izvede tudi nenapovedano;</w:t>
      </w:r>
    </w:p>
    <w:p w14:paraId="02A1EF92" w14:textId="77777777" w:rsidR="007C07FA" w:rsidRPr="002369F7" w:rsidRDefault="007C07FA" w:rsidP="006F44FD">
      <w:pPr>
        <w:pStyle w:val="Odstavekseznama"/>
        <w:numPr>
          <w:ilvl w:val="0"/>
          <w:numId w:val="53"/>
        </w:numPr>
        <w:tabs>
          <w:tab w:val="left" w:pos="426"/>
        </w:tabs>
        <w:ind w:left="0" w:firstLine="0"/>
        <w:contextualSpacing/>
        <w:textAlignment w:val="auto"/>
        <w:rPr>
          <w:rFonts w:ascii="Arial" w:hAnsi="Arial" w:cs="Arial"/>
        </w:rPr>
      </w:pPr>
      <w:r w:rsidRPr="002369F7">
        <w:rPr>
          <w:rFonts w:ascii="Arial" w:hAnsi="Arial" w:cs="Arial"/>
        </w:rPr>
        <w:t xml:space="preserve">Ta pogodba in zaveza varovanja osebnih podatkov upravljavca veljata ves čas, dokler obdelovalec hrani oziroma je seznanjen s podatki upravljavca.   </w:t>
      </w:r>
    </w:p>
    <w:p w14:paraId="1970711C" w14:textId="77777777" w:rsidR="007C07FA" w:rsidRPr="002369F7" w:rsidRDefault="007C07FA" w:rsidP="00EE3F09">
      <w:pPr>
        <w:pStyle w:val="Odstavekseznama"/>
        <w:tabs>
          <w:tab w:val="left" w:pos="426"/>
        </w:tabs>
        <w:ind w:left="0"/>
        <w:rPr>
          <w:rFonts w:ascii="Arial" w:hAnsi="Arial" w:cs="Arial"/>
        </w:rPr>
      </w:pPr>
    </w:p>
    <w:p w14:paraId="09AFF414" w14:textId="77777777" w:rsidR="007C07FA" w:rsidRPr="002369F7" w:rsidRDefault="007C07FA" w:rsidP="00EE3F09">
      <w:pPr>
        <w:pStyle w:val="naslovI"/>
        <w:keepNext/>
        <w:suppressAutoHyphens/>
        <w:spacing w:line="276" w:lineRule="auto"/>
        <w:rPr>
          <w:sz w:val="22"/>
          <w:szCs w:val="22"/>
        </w:rPr>
      </w:pPr>
      <w:r>
        <w:rPr>
          <w:sz w:val="22"/>
          <w:szCs w:val="22"/>
        </w:rPr>
        <w:t>POGODBENI PODOBDELOVALCI</w:t>
      </w:r>
    </w:p>
    <w:p w14:paraId="3E335086"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1A4F36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01B9921"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DCE5C7A" w14:textId="77777777" w:rsidR="007C07FA" w:rsidRPr="00C417FA"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Obdelovalec lahko samo po predhodnem pisnem dovoljenju upravljavca (ki je lahko vsebovano v tej pogodbi ali dano posebej) posamezna opravila v zvezi z obdelavo osebnih podatkov poveri podobdelovalcu, ki je registriran za opravljanje takšne dejavnosti in ki zagotavlja ustrezne postopke in ukrepe za varovanje osebnih podatkov.</w:t>
      </w:r>
      <w:r>
        <w:rPr>
          <w:sz w:val="22"/>
          <w:szCs w:val="22"/>
        </w:rPr>
        <w:t xml:space="preserve"> </w:t>
      </w:r>
      <w:r w:rsidRPr="00C417FA">
        <w:rPr>
          <w:sz w:val="22"/>
          <w:szCs w:val="22"/>
        </w:rPr>
        <w:t>Upravljavec osebnih podatkov pooblašča obdelovalca, da nastopa v imenu in za račun upravljavca v odnosu do teh podobdelovalcev.</w:t>
      </w:r>
    </w:p>
    <w:p w14:paraId="70BEBE30"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Za vsakega podobdelovalca osebnih podatkov določi obdelovalec v pisni pogodbi o obdelavi osebnih podatkov, do katerih vrst osebnih podatkov ima podobdelovalec dostop, kakšna pooblastila ima podobdelovalec na teh vrstah podatkov ter kakšne ukrepe in postopke mora podobdelovalec sprejeti oziroma izvajati za varstvo teh podatkov. Podobdelovalec mora za vsako obdelavo osebnih podatkov zagotoviti primerne postopke in ukrepe za varstvo osebnih podatkov.</w:t>
      </w:r>
    </w:p>
    <w:p w14:paraId="609319AB"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upravljavca osebnih podatkov obvesti o vseh nameravanih spremembah glede angažmaja dodatnih podobdelovalcev ali njihove zamenjave, s čimer se upravljavcu omogoči, da nasprotuje takšnim spremembam. V primeru utemeljenega razloga lahko upravljavec nasprotuje spremembam glede dodatnih oziroma novih podobdelovalcev </w:t>
      </w:r>
      <w:r>
        <w:rPr>
          <w:sz w:val="22"/>
          <w:szCs w:val="22"/>
        </w:rPr>
        <w:t>ali jih pogojuje s korekcijskimi ukrepi</w:t>
      </w:r>
      <w:r w:rsidRPr="002369F7">
        <w:rPr>
          <w:sz w:val="22"/>
          <w:szCs w:val="22"/>
        </w:rPr>
        <w:t xml:space="preserve"> v roku petnajstih (15) dni po prejemu obvestila s strani obdelovalca. Če </w:t>
      </w:r>
      <w:r>
        <w:rPr>
          <w:sz w:val="22"/>
          <w:szCs w:val="22"/>
        </w:rPr>
        <w:t xml:space="preserve">v roku petnajstih (15) dni ne </w:t>
      </w:r>
      <w:r w:rsidRPr="002369F7">
        <w:rPr>
          <w:sz w:val="22"/>
          <w:szCs w:val="22"/>
        </w:rPr>
        <w:t xml:space="preserve">da soglasja in dodatnemu podobdelovalcu ne nasprotuje, se šteje, da je takšno soglasje </w:t>
      </w:r>
      <w:r>
        <w:rPr>
          <w:sz w:val="22"/>
          <w:szCs w:val="22"/>
        </w:rPr>
        <w:t>dano</w:t>
      </w:r>
      <w:r w:rsidRPr="002369F7">
        <w:rPr>
          <w:sz w:val="22"/>
          <w:szCs w:val="22"/>
        </w:rPr>
        <w:t>.</w:t>
      </w:r>
    </w:p>
    <w:p w14:paraId="064C940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zagotovi, da za podobdelovalca veljajo enake obveznosti varstva osebnih podatkov, kot so določene v tej pogodbi, ter da podobdelovalec v celoti ravna skladno z določili te pogodbe. Obdelovalec je dolžan upravljavcu na njegov poziv predložiti kopijo pogodbe o podobdelavi. Pogodbenih določil o poslovnih vidikih podobdelave, ki nimajo vpliva na </w:t>
      </w:r>
      <w:r>
        <w:rPr>
          <w:sz w:val="22"/>
          <w:szCs w:val="22"/>
        </w:rPr>
        <w:t>varstvo</w:t>
      </w:r>
      <w:r w:rsidRPr="002369F7">
        <w:rPr>
          <w:sz w:val="22"/>
          <w:szCs w:val="22"/>
        </w:rPr>
        <w:t xml:space="preserve"> osebnih podatkov v pogodbi o podobdelavi, ni treba predložiti upravljavcu.</w:t>
      </w:r>
    </w:p>
    <w:p w14:paraId="42D8BC3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Ne glede na okoliščino, da obdelovalec opravljanje dejanj obdelave poveri podobdelovalcu, za izvršitev obveznosti iz te pogodbe odgovarja tako, kot da bi jih opravil sam, ter v celoti odgovarja upravljavcu za izpolnjevanje obveznosti podobdelovalca.</w:t>
      </w:r>
    </w:p>
    <w:p w14:paraId="0FBA8A97"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Podobdelovalec sme opravljati posamezna opravila v zvezi z obdelavo osebnih podatkov v okviru pooblastil obdelovalca in osebnih podatkov ne sme obdelovati za drug namen. Obdelovalec nadzoruje izvajanje teh postopkov in ukrepov pri podobdelovalcu.</w:t>
      </w:r>
    </w:p>
    <w:p w14:paraId="02638432" w14:textId="77777777" w:rsidR="007C07FA" w:rsidRPr="002369F7" w:rsidRDefault="007C07FA" w:rsidP="00EE3F09">
      <w:pPr>
        <w:pStyle w:val="telobesedila1"/>
        <w:suppressAutoHyphens/>
        <w:spacing w:line="276" w:lineRule="auto"/>
        <w:rPr>
          <w:sz w:val="22"/>
          <w:szCs w:val="22"/>
        </w:rPr>
      </w:pPr>
    </w:p>
    <w:p w14:paraId="3ED334A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796BC63" w14:textId="77777777" w:rsidR="007C07FA" w:rsidRPr="002369F7" w:rsidRDefault="007C07FA" w:rsidP="00EE3F09">
      <w:pPr>
        <w:pStyle w:val="len1"/>
        <w:keepNext/>
        <w:numPr>
          <w:ilvl w:val="0"/>
          <w:numId w:val="0"/>
        </w:numPr>
        <w:tabs>
          <w:tab w:val="left" w:pos="426"/>
        </w:tabs>
        <w:suppressAutoHyphens/>
        <w:spacing w:line="276" w:lineRule="auto"/>
        <w:jc w:val="left"/>
        <w:rPr>
          <w:sz w:val="22"/>
          <w:szCs w:val="22"/>
        </w:rPr>
      </w:pPr>
    </w:p>
    <w:p w14:paraId="7CC5FFC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V primeru spora med obdelovalcem in podobdelovalcem je podobdelovalec, na podlagi zahteve obdelovalca ali upravljavca dolžan osebne podatke, ki jih je pogodbeno obdeloval, nemudoma vrniti obdelovalcu.</w:t>
      </w:r>
    </w:p>
    <w:p w14:paraId="52F238A7"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lastRenderedPageBreak/>
        <w:t>V primeru prenehanja podobdelovalca se osebni podatki brez nepotrebnega odlašanja vrnejo obdelovalcu.</w:t>
      </w:r>
    </w:p>
    <w:p w14:paraId="317443E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 xml:space="preserve">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upravljavec postal upnik po pogodbi o podobdelavi in bo imel pravico do </w:t>
      </w:r>
      <w:r>
        <w:rPr>
          <w:sz w:val="22"/>
          <w:szCs w:val="22"/>
        </w:rPr>
        <w:t>izvrševanja pogodbenih pravic obdelovalca do podobdelovalca.</w:t>
      </w:r>
    </w:p>
    <w:p w14:paraId="545D913D" w14:textId="77777777" w:rsidR="007C07FA" w:rsidRPr="002369F7" w:rsidRDefault="007C07FA" w:rsidP="00EE3F09">
      <w:pPr>
        <w:pStyle w:val="telobesedila1"/>
        <w:suppressAutoHyphens/>
        <w:spacing w:line="276" w:lineRule="auto"/>
        <w:rPr>
          <w:sz w:val="22"/>
          <w:szCs w:val="22"/>
        </w:rPr>
      </w:pPr>
    </w:p>
    <w:p w14:paraId="2499C454" w14:textId="77777777" w:rsidR="007C07FA" w:rsidRPr="002369F7" w:rsidRDefault="007C07FA" w:rsidP="00EE3F09">
      <w:pPr>
        <w:pStyle w:val="naslovI"/>
        <w:keepNext/>
        <w:suppressAutoHyphens/>
        <w:spacing w:line="276" w:lineRule="auto"/>
        <w:rPr>
          <w:sz w:val="22"/>
          <w:szCs w:val="22"/>
        </w:rPr>
      </w:pPr>
      <w:r w:rsidRPr="002369F7">
        <w:rPr>
          <w:sz w:val="22"/>
          <w:szCs w:val="22"/>
        </w:rPr>
        <w:t>PREN</w:t>
      </w:r>
      <w:r>
        <w:rPr>
          <w:sz w:val="22"/>
          <w:szCs w:val="22"/>
        </w:rPr>
        <w:t>OS OSEBNIH PODATKOV V TRETJE DRŽAVE OZIROMA</w:t>
      </w:r>
      <w:r w:rsidRPr="002369F7">
        <w:rPr>
          <w:sz w:val="22"/>
          <w:szCs w:val="22"/>
        </w:rPr>
        <w:t xml:space="preserve"> MEDNARODNE ORGANIZACIJE  </w:t>
      </w:r>
    </w:p>
    <w:p w14:paraId="3A0D84F6" w14:textId="77777777" w:rsidR="007C07FA" w:rsidRPr="002369F7" w:rsidRDefault="007C07FA" w:rsidP="00EE3F09">
      <w:pPr>
        <w:pStyle w:val="naslovI"/>
        <w:keepNext/>
        <w:numPr>
          <w:ilvl w:val="0"/>
          <w:numId w:val="0"/>
        </w:numPr>
        <w:suppressAutoHyphens/>
        <w:spacing w:line="276" w:lineRule="auto"/>
        <w:ind w:left="360"/>
        <w:rPr>
          <w:sz w:val="22"/>
          <w:szCs w:val="22"/>
        </w:rPr>
      </w:pPr>
    </w:p>
    <w:p w14:paraId="33B29EE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6877722"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5F2446A"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Obdelovalec na podlagi te pogodbe ne sme prenašati osebnih podatkov upravljavca v tretje države ali mednarodne organizacije.</w:t>
      </w:r>
    </w:p>
    <w:p w14:paraId="6A379A61"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722A6F73" w14:textId="77777777" w:rsidR="007C07FA" w:rsidRPr="002369F7" w:rsidRDefault="007C07FA" w:rsidP="00EE3F09">
      <w:pPr>
        <w:pStyle w:val="telobesedila1"/>
        <w:suppressAutoHyphens/>
        <w:spacing w:line="276" w:lineRule="auto"/>
        <w:rPr>
          <w:sz w:val="22"/>
          <w:szCs w:val="22"/>
        </w:rPr>
      </w:pPr>
    </w:p>
    <w:p w14:paraId="6102846A" w14:textId="77777777" w:rsidR="007C07FA" w:rsidRPr="002369F7" w:rsidRDefault="007C07FA" w:rsidP="00EE3F09">
      <w:pPr>
        <w:pStyle w:val="naslovI"/>
        <w:keepNext/>
        <w:suppressAutoHyphens/>
        <w:spacing w:line="276" w:lineRule="auto"/>
        <w:rPr>
          <w:sz w:val="22"/>
          <w:szCs w:val="22"/>
        </w:rPr>
      </w:pPr>
      <w:r w:rsidRPr="002369F7">
        <w:rPr>
          <w:sz w:val="22"/>
          <w:szCs w:val="22"/>
        </w:rPr>
        <w:t>POMOČ UPRAVLJAVCU</w:t>
      </w:r>
    </w:p>
    <w:p w14:paraId="389EB73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BE88C1B"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353C5B1" w14:textId="77777777" w:rsidR="007C07FA" w:rsidRPr="002369F7" w:rsidRDefault="007C07FA" w:rsidP="00EE3F09">
      <w:pPr>
        <w:pStyle w:val="telobesedila1"/>
        <w:keepNext/>
        <w:suppressAutoHyphens/>
        <w:spacing w:line="276" w:lineRule="auto"/>
        <w:rPr>
          <w:sz w:val="22"/>
          <w:szCs w:val="22"/>
        </w:rPr>
      </w:pPr>
    </w:p>
    <w:p w14:paraId="1FD407FF"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Ob upoštevanju narave obdelave bo obdelovalec pomagal upravljavcu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24437C4F"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 xml:space="preserve">pravico do informiranja o obdelavi osebnih podatkov, </w:t>
      </w:r>
      <w:r>
        <w:rPr>
          <w:sz w:val="22"/>
          <w:szCs w:val="22"/>
        </w:rPr>
        <w:t>ne glede na to, ali so bili osebni podatki pridobljeni</w:t>
      </w:r>
      <w:r w:rsidRPr="002369F7">
        <w:rPr>
          <w:sz w:val="22"/>
          <w:szCs w:val="22"/>
        </w:rPr>
        <w:t xml:space="preserve"> od posameznika, na katerega se nanašajo</w:t>
      </w:r>
      <w:r>
        <w:rPr>
          <w:sz w:val="22"/>
          <w:szCs w:val="22"/>
        </w:rPr>
        <w:t>, ali ne</w:t>
      </w:r>
      <w:r w:rsidRPr="002369F7">
        <w:rPr>
          <w:sz w:val="22"/>
          <w:szCs w:val="22"/>
        </w:rPr>
        <w:t>;</w:t>
      </w:r>
    </w:p>
    <w:p w14:paraId="4C049ECB"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dostopa posameznika, na katerega se nanašajo osebni podatki;</w:t>
      </w:r>
    </w:p>
    <w:p w14:paraId="684C9F25"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popravka;</w:t>
      </w:r>
    </w:p>
    <w:p w14:paraId="5E8240A1"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izbrisa (“pravico do pozabe”);</w:t>
      </w:r>
    </w:p>
    <w:p w14:paraId="45F659CC"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omejitve obdelave;</w:t>
      </w:r>
    </w:p>
    <w:p w14:paraId="16DFC3E0"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obveznost obveščanja v zvezi s popravkom ali izbrisom osebnih podatkov ali omejitvijo obdelave;</w:t>
      </w:r>
    </w:p>
    <w:p w14:paraId="216A16E8"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prenosljivosti podatkov;</w:t>
      </w:r>
    </w:p>
    <w:p w14:paraId="7DFD9466"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ugovora;</w:t>
      </w:r>
    </w:p>
    <w:p w14:paraId="04331042"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da za posameznika, na katerega se nanašajo osebni podatki, ne velja odločitev, ki temelji zgolj na avtomatizirani obdelavi, vključno z oblikovanjem profilov.</w:t>
      </w:r>
    </w:p>
    <w:p w14:paraId="3603698D"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 xml:space="preserve">Poleg dolžnosti obdelovalca iz prejšnjega odstavka, bo obdelovalec, upoštevaje naravo obdelave podatkov in informacije, ki so na voljo obdelovalcu, upravljavcu pomagal pri izpolnjevanju </w:t>
      </w:r>
      <w:r w:rsidR="00EE3F09">
        <w:rPr>
          <w:sz w:val="22"/>
          <w:szCs w:val="22"/>
        </w:rPr>
        <w:t xml:space="preserve">naslednjih </w:t>
      </w:r>
      <w:r w:rsidRPr="002369F7">
        <w:rPr>
          <w:sz w:val="22"/>
          <w:szCs w:val="22"/>
        </w:rPr>
        <w:t>obveznosti:</w:t>
      </w:r>
    </w:p>
    <w:p w14:paraId="3BF51B31"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 xml:space="preserve">obveznosti upravljavca,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 </w:t>
      </w:r>
    </w:p>
    <w:p w14:paraId="4520FFE4"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E05A68C"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9D2FEBB"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se pred obdelavo posvetuje z nadzornim organom, kadar je iz morebitne ocene učinka v zvezi z varstvom podatkov razvidno, da bi obdelava povzročila veliko tveganje, če upravljavec ne bi sprejel ukrepov za ublažitev tveganja.</w:t>
      </w:r>
    </w:p>
    <w:p w14:paraId="0E833CC7" w14:textId="77777777" w:rsidR="007C07FA" w:rsidRPr="002369F7" w:rsidRDefault="007C07FA" w:rsidP="00EE3F09">
      <w:pPr>
        <w:pStyle w:val="telobesedila1"/>
        <w:suppressAutoHyphens/>
        <w:spacing w:line="276" w:lineRule="auto"/>
        <w:rPr>
          <w:sz w:val="22"/>
          <w:szCs w:val="22"/>
        </w:rPr>
      </w:pPr>
    </w:p>
    <w:p w14:paraId="5BBF66E6" w14:textId="77777777" w:rsidR="007C07FA" w:rsidRPr="002369F7" w:rsidRDefault="007C07FA" w:rsidP="00EE3F09">
      <w:pPr>
        <w:pStyle w:val="naslovI"/>
        <w:keepNext/>
        <w:suppressAutoHyphens/>
        <w:spacing w:line="276" w:lineRule="auto"/>
        <w:rPr>
          <w:sz w:val="22"/>
          <w:szCs w:val="22"/>
        </w:rPr>
      </w:pPr>
      <w:r w:rsidRPr="002369F7">
        <w:rPr>
          <w:sz w:val="22"/>
          <w:szCs w:val="22"/>
        </w:rPr>
        <w:t>KRŠITEV VARNOSTI OSEBNIH PODATKOV</w:t>
      </w:r>
    </w:p>
    <w:p w14:paraId="58DB5FC4" w14:textId="77777777" w:rsidR="007C07FA" w:rsidRPr="002369F7" w:rsidRDefault="007C07FA" w:rsidP="00EE3F09">
      <w:pPr>
        <w:pStyle w:val="naslovI"/>
        <w:keepNext/>
        <w:numPr>
          <w:ilvl w:val="0"/>
          <w:numId w:val="0"/>
        </w:numPr>
        <w:suppressAutoHyphens/>
        <w:spacing w:line="276" w:lineRule="auto"/>
        <w:rPr>
          <w:sz w:val="22"/>
          <w:szCs w:val="22"/>
        </w:rPr>
      </w:pPr>
    </w:p>
    <w:p w14:paraId="72F5D6B7"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C3B15A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1B991BC"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V primeru kršitve varnosti osebnih podatkov bo obdelovalec brez nepotrebnega odlašanja potem, ko se je sezn</w:t>
      </w:r>
      <w:r>
        <w:rPr>
          <w:sz w:val="22"/>
          <w:szCs w:val="22"/>
        </w:rPr>
        <w:t xml:space="preserve">anil s kršitvijo varnosti, najkasneje pa v roku 12 ur od seznanitve z incidentom, uradno </w:t>
      </w:r>
      <w:r w:rsidRPr="002369F7">
        <w:rPr>
          <w:sz w:val="22"/>
          <w:szCs w:val="22"/>
        </w:rPr>
        <w:t>obvestil upravljavca o kršitvi varnosti osebnih podatkov</w:t>
      </w:r>
      <w:r>
        <w:rPr>
          <w:sz w:val="22"/>
          <w:szCs w:val="22"/>
        </w:rPr>
        <w:t xml:space="preserve">, </w:t>
      </w:r>
      <w:r w:rsidRPr="002369F7">
        <w:rPr>
          <w:sz w:val="22"/>
          <w:szCs w:val="22"/>
        </w:rPr>
        <w:t>na elektronski naslov njegove kontaktne osebe po tej pogodbi.</w:t>
      </w:r>
    </w:p>
    <w:p w14:paraId="2718C7BE"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Obdelovalec bo pomagal upravljavcu pri obveščanju pristojnega nadzornega organa o kršitvi varnosti osebnih podatkov tako, da bo pridobil</w:t>
      </w:r>
      <w:r>
        <w:rPr>
          <w:sz w:val="22"/>
          <w:szCs w:val="22"/>
        </w:rPr>
        <w:t xml:space="preserve"> spodaj navedene informacije, ki morajo biti vsebovane</w:t>
      </w:r>
      <w:r w:rsidRPr="002369F7">
        <w:rPr>
          <w:sz w:val="22"/>
          <w:szCs w:val="22"/>
        </w:rPr>
        <w:t xml:space="preserve"> v obvestilu upravljavca pristojnemu nadzornemu organu:</w:t>
      </w:r>
    </w:p>
    <w:p w14:paraId="7CB393D2"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naravo kršitve varnosti osebnih podatkov, po možnosti tudi kategorije in približno število zadevnih posameznikov, na katere se nanašajo osebni podatki, ter vrste in približno število zadevnih evidenc osebnih podatkov;</w:t>
      </w:r>
    </w:p>
    <w:p w14:paraId="103ACA4A"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verjetne posledice kršitve varnosti osebnih podatkov;</w:t>
      </w:r>
    </w:p>
    <w:p w14:paraId="3A6F3B0C"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ukrepe, ki naj jih upravljavec sprejme ali katerih sprejetje predlaga upravljavcu za obravnavanje kršitve varnosti osebnih podatkov, pa tudi, kjer je to ustrezno, ukrepe za ublažitev morebitnih škodljivih učinkov kršitve.</w:t>
      </w:r>
    </w:p>
    <w:p w14:paraId="5838FDBF" w14:textId="77777777" w:rsidR="007C07FA" w:rsidRPr="002369F7" w:rsidRDefault="007C07FA" w:rsidP="00EE3F09">
      <w:pPr>
        <w:pStyle w:val="telobesedila1"/>
        <w:tabs>
          <w:tab w:val="left" w:pos="851"/>
        </w:tabs>
        <w:suppressAutoHyphens/>
        <w:spacing w:line="276" w:lineRule="auto"/>
        <w:rPr>
          <w:sz w:val="22"/>
          <w:szCs w:val="22"/>
        </w:rPr>
      </w:pPr>
      <w:r>
        <w:rPr>
          <w:sz w:val="22"/>
          <w:szCs w:val="22"/>
        </w:rPr>
        <w:t>(3</w:t>
      </w:r>
      <w:r w:rsidRPr="002369F7">
        <w:rPr>
          <w:sz w:val="22"/>
          <w:szCs w:val="22"/>
        </w:rPr>
        <w:t xml:space="preserve">) Poleg obvestila mora obdelovalec brez </w:t>
      </w:r>
      <w:r>
        <w:rPr>
          <w:sz w:val="22"/>
          <w:szCs w:val="22"/>
        </w:rPr>
        <w:t xml:space="preserve">nepotrebnega </w:t>
      </w:r>
      <w:r w:rsidRPr="002369F7">
        <w:rPr>
          <w:sz w:val="22"/>
          <w:szCs w:val="22"/>
        </w:rPr>
        <w:t>odlašanja ukreniti vse, kar je treba, da</w:t>
      </w:r>
      <w:r>
        <w:rPr>
          <w:sz w:val="22"/>
          <w:szCs w:val="22"/>
        </w:rPr>
        <w:t xml:space="preserve"> </w:t>
      </w:r>
      <w:r w:rsidRPr="002369F7">
        <w:rPr>
          <w:sz w:val="22"/>
          <w:szCs w:val="22"/>
        </w:rPr>
        <w:t xml:space="preserve">ustavi kršitev varnosti oziroma </w:t>
      </w:r>
      <w:r>
        <w:rPr>
          <w:sz w:val="22"/>
          <w:szCs w:val="22"/>
        </w:rPr>
        <w:t>prepreči ali omeji morebitno nadaljnjo</w:t>
      </w:r>
      <w:r w:rsidRPr="002369F7">
        <w:rPr>
          <w:sz w:val="22"/>
          <w:szCs w:val="22"/>
        </w:rPr>
        <w:t xml:space="preserve"> n</w:t>
      </w:r>
      <w:r>
        <w:rPr>
          <w:sz w:val="22"/>
          <w:szCs w:val="22"/>
        </w:rPr>
        <w:t>astajanje škode ter vzpostavi stanje pred kršitvijo. Prav tako mora obdelovalec ugotoviti vzroke za nastanek kršitve ter izvesti vse potrebne ukrepe, da se tovrstne kršitve več ne ponovijo, ter o teh vzrokih in ukrepih obvestiti upravljavca.</w:t>
      </w:r>
    </w:p>
    <w:p w14:paraId="1D6B5FAE" w14:textId="77777777" w:rsidR="007C07FA" w:rsidRPr="002369F7" w:rsidRDefault="007C07FA" w:rsidP="00EE3F09">
      <w:pPr>
        <w:pStyle w:val="telobesedila1"/>
        <w:suppressAutoHyphens/>
        <w:spacing w:line="276" w:lineRule="auto"/>
        <w:rPr>
          <w:sz w:val="22"/>
          <w:szCs w:val="22"/>
        </w:rPr>
      </w:pPr>
    </w:p>
    <w:p w14:paraId="3B426124" w14:textId="77777777" w:rsidR="007C07FA" w:rsidRPr="002369F7" w:rsidRDefault="007C07FA" w:rsidP="00EE3F09">
      <w:pPr>
        <w:pStyle w:val="naslovI"/>
        <w:keepNext/>
        <w:suppressAutoHyphens/>
        <w:spacing w:line="276" w:lineRule="auto"/>
        <w:rPr>
          <w:sz w:val="22"/>
          <w:szCs w:val="22"/>
        </w:rPr>
      </w:pPr>
      <w:r w:rsidRPr="002369F7">
        <w:rPr>
          <w:sz w:val="22"/>
          <w:szCs w:val="22"/>
        </w:rPr>
        <w:t xml:space="preserve">VRAČILO </w:t>
      </w:r>
      <w:r>
        <w:rPr>
          <w:sz w:val="22"/>
          <w:szCs w:val="22"/>
        </w:rPr>
        <w:t xml:space="preserve">IN IZBRIS </w:t>
      </w:r>
      <w:r w:rsidRPr="002369F7">
        <w:rPr>
          <w:sz w:val="22"/>
          <w:szCs w:val="22"/>
        </w:rPr>
        <w:t xml:space="preserve">PODATKOV </w:t>
      </w:r>
    </w:p>
    <w:p w14:paraId="7C956E21"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BAECFD8"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4C683BA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55C5599F"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se zavezuje, da bo ob prenehanju zagotavljanja storitev obdelave osebnih podatkov, v primerih ugotovljenih kršitev ukrepov za zagotovitev varstva in zavarovanja podatkov, ki se ne dajo odpraviti ali niso bile odpravljene v postavljenem roku, ter v drugih primerih, ko tako odloči upravljavec, vrnil vse osebne podatke upravljavcu in izbrisal obstoječe kopije osebnih podatkov, razen če nadaljnjo hrambo osebnih podatkov od njega zahteva pravo Unije ali države članice.</w:t>
      </w:r>
    </w:p>
    <w:p w14:paraId="0F0C0E71" w14:textId="77777777" w:rsidR="007C07FA" w:rsidRPr="002369F7" w:rsidRDefault="007C07FA" w:rsidP="00EE3F09">
      <w:pPr>
        <w:pStyle w:val="telobesedila1"/>
        <w:tabs>
          <w:tab w:val="left" w:pos="426"/>
        </w:tabs>
        <w:suppressAutoHyphens/>
        <w:spacing w:line="276" w:lineRule="auto"/>
        <w:rPr>
          <w:sz w:val="22"/>
          <w:szCs w:val="22"/>
        </w:rPr>
      </w:pPr>
    </w:p>
    <w:p w14:paraId="5C92CB2F"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PREGLEDI</w:t>
      </w:r>
      <w:r>
        <w:rPr>
          <w:sz w:val="22"/>
          <w:szCs w:val="22"/>
        </w:rPr>
        <w:t xml:space="preserve"> IN REVIZIJE</w:t>
      </w:r>
    </w:p>
    <w:p w14:paraId="0689A48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97918A5"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5B350B9"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B2CC0CB"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bo dal upravljavcu na voljo vse informacije, potrebne za dokazovanje izpolnjevanja obveznosti iz člena 28 Splošne uredbe o varstvu podatkov, ter upravljavcu ali drugemu revizorju, ki ga pooblasti upravljavec, omogočil izvajanje revizij, vključno s pregledi, in pri njih sodeloval.</w:t>
      </w:r>
    </w:p>
    <w:p w14:paraId="6EED01B0"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se zavezuje, da bo nadzornim organom, ki imajo skladno z zakonodajo dostop do prostorov upravljavca in obdelovalca in sredstev obdelave, ali predstavnikom, ki delujejo na podlagi pooblastila takšnega nadzornega organa, na podlagi ustrezne identifikacije omogočil dostop do prostorov in sredstev obdelave podatkov pri obdelovalcu.</w:t>
      </w:r>
    </w:p>
    <w:p w14:paraId="1566A3E4" w14:textId="77777777" w:rsidR="007C07FA" w:rsidRPr="002369F7" w:rsidRDefault="007C07FA" w:rsidP="00EE3F09">
      <w:pPr>
        <w:pStyle w:val="telobesedila1"/>
        <w:tabs>
          <w:tab w:val="left" w:pos="426"/>
        </w:tabs>
        <w:suppressAutoHyphens/>
        <w:spacing w:line="276" w:lineRule="auto"/>
        <w:rPr>
          <w:sz w:val="22"/>
          <w:szCs w:val="22"/>
        </w:rPr>
      </w:pPr>
    </w:p>
    <w:p w14:paraId="1DAA2B7C" w14:textId="77777777" w:rsidR="007C07FA" w:rsidRPr="002369F7" w:rsidRDefault="007C07FA" w:rsidP="00EE3F09">
      <w:pPr>
        <w:pStyle w:val="naslovI"/>
        <w:keepNext/>
        <w:suppressAutoHyphens/>
        <w:spacing w:line="276" w:lineRule="auto"/>
        <w:rPr>
          <w:sz w:val="22"/>
          <w:szCs w:val="22"/>
        </w:rPr>
      </w:pPr>
      <w:r w:rsidRPr="002369F7">
        <w:rPr>
          <w:sz w:val="22"/>
          <w:szCs w:val="22"/>
        </w:rPr>
        <w:t>ODŠKODNINSKA ODGOVORNOST</w:t>
      </w:r>
    </w:p>
    <w:p w14:paraId="2452FCB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1EB64CC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2AB5224"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17B1A9A" w14:textId="77777777" w:rsidR="007C07FA" w:rsidRPr="002369F7"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Obdelovalec je dolžan pri izpolnjevanju predmeta te pogodbe ravnati s skrbnostjo dobrega strokovnjaka.</w:t>
      </w:r>
    </w:p>
    <w:p w14:paraId="3AB85286"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 xml:space="preserve">Obdelovalec odgovarja za škodo (odškodnine, globe, stroški vseh postopkov pred upravnimi organi in sodišči, stroški za obveščanje oseb ipd.), ki bi bila upravljavcu </w:t>
      </w:r>
      <w:r w:rsidRPr="00D00189">
        <w:rPr>
          <w:sz w:val="22"/>
          <w:szCs w:val="22"/>
        </w:rPr>
        <w:t>povzročena zaradi naklepa ali hude malomarnosti</w:t>
      </w:r>
      <w:r>
        <w:rPr>
          <w:sz w:val="22"/>
          <w:szCs w:val="22"/>
        </w:rPr>
        <w:t xml:space="preserve"> obdelovalca, njegovih podobdelovalcev oziroma njunih delavcev</w:t>
      </w:r>
      <w:r w:rsidRPr="00D00189">
        <w:rPr>
          <w:sz w:val="22"/>
          <w:szCs w:val="22"/>
        </w:rPr>
        <w:t>.</w:t>
      </w:r>
    </w:p>
    <w:p w14:paraId="4C42AA95"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D00189">
        <w:rPr>
          <w:sz w:val="22"/>
          <w:szCs w:val="22"/>
        </w:rPr>
        <w:t xml:space="preserve">Obdelovalec ne odgovarja za izgubo, poškodbo, ali drugo obliko spremembe osebnih podatkov, do katere </w:t>
      </w:r>
      <w:r>
        <w:rPr>
          <w:sz w:val="22"/>
          <w:szCs w:val="22"/>
        </w:rPr>
        <w:t>pride</w:t>
      </w:r>
      <w:r w:rsidRPr="00D00189">
        <w:rPr>
          <w:sz w:val="22"/>
          <w:szCs w:val="22"/>
        </w:rPr>
        <w:t xml:space="preserve"> zaradi višje sile. Za višjo silo se štejejo nepredvidljivi in nepričakovani dogodki, ki nastopijo neodvisno od volje pogodbenih strank in ki jih pogodbeni stranki nista mogli predvideti ob sklepanju pogodbe</w:t>
      </w:r>
      <w:r>
        <w:rPr>
          <w:sz w:val="22"/>
          <w:szCs w:val="22"/>
        </w:rPr>
        <w:t xml:space="preserve"> ali</w:t>
      </w:r>
      <w:r w:rsidRPr="00D00189">
        <w:rPr>
          <w:sz w:val="22"/>
          <w:szCs w:val="22"/>
        </w:rPr>
        <w:t xml:space="preserve"> odvrniti ter kakorkoli vplivajo na izvedbo pogodbenih obveznosti. Obdelovalec je dolžan pisno obvestiti upravljavca o nastanku višje sile v treh delovnih dneh od njenega nastanka.</w:t>
      </w:r>
    </w:p>
    <w:p w14:paraId="3496F00B" w14:textId="77777777" w:rsidR="007C07FA" w:rsidRPr="002369F7" w:rsidRDefault="007C07FA" w:rsidP="00EE3F09">
      <w:pPr>
        <w:pStyle w:val="telobesedila1"/>
        <w:tabs>
          <w:tab w:val="left" w:pos="426"/>
        </w:tabs>
        <w:suppressAutoHyphens/>
        <w:spacing w:line="276" w:lineRule="auto"/>
        <w:rPr>
          <w:sz w:val="22"/>
          <w:szCs w:val="22"/>
        </w:rPr>
      </w:pPr>
    </w:p>
    <w:p w14:paraId="1D83AEA4" w14:textId="77777777" w:rsidR="007C07FA" w:rsidRPr="002369F7" w:rsidRDefault="007C07FA" w:rsidP="00EE3F09">
      <w:pPr>
        <w:pStyle w:val="naslovI"/>
        <w:keepNext/>
        <w:suppressAutoHyphens/>
        <w:spacing w:line="276" w:lineRule="auto"/>
        <w:rPr>
          <w:sz w:val="22"/>
          <w:szCs w:val="22"/>
        </w:rPr>
      </w:pPr>
      <w:r w:rsidRPr="002369F7">
        <w:rPr>
          <w:sz w:val="22"/>
          <w:szCs w:val="22"/>
        </w:rPr>
        <w:t>VAROVANJE ZAUPNOSTI PODATKOV</w:t>
      </w:r>
    </w:p>
    <w:p w14:paraId="5FCF787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54DFBA6"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BBBD78A"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0488081"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je dolžan skrbeti, da bodo njegove osebe, ki opravljajo dela ali naloge obdelave osebnih podatkov, varovale zaupnost vseh varovanih podatkov upravljavca, s katerimi se seznanijo pri op</w:t>
      </w:r>
      <w:r>
        <w:rPr>
          <w:sz w:val="22"/>
          <w:szCs w:val="22"/>
        </w:rPr>
        <w:t>ravljanju njihovih del in nalog,</w:t>
      </w:r>
      <w:r w:rsidRPr="002369F7">
        <w:rPr>
          <w:sz w:val="22"/>
          <w:szCs w:val="22"/>
        </w:rPr>
        <w:t xml:space="preserve"> tudi po prenehanju zaposlitve oziroma opravljanja del ali nalog obdelave.</w:t>
      </w:r>
    </w:p>
    <w:p w14:paraId="3876B79F" w14:textId="77777777" w:rsidR="007C07FA" w:rsidRPr="002369F7" w:rsidRDefault="007C07FA" w:rsidP="00EE3F09">
      <w:pPr>
        <w:pStyle w:val="telobesedila1"/>
        <w:tabs>
          <w:tab w:val="left" w:pos="426"/>
        </w:tabs>
        <w:suppressAutoHyphens/>
        <w:spacing w:line="276" w:lineRule="auto"/>
        <w:rPr>
          <w:sz w:val="22"/>
          <w:szCs w:val="22"/>
        </w:rPr>
      </w:pPr>
    </w:p>
    <w:p w14:paraId="3D6F11AC"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05D53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FD08D3F"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 xml:space="preserve">Pogodbeni stranki lahko razkrijeta varovane podatke samo tistim osebam, ki neposredno sodelujejo pri izvrševanju te pogodbe. Pri tem je treba s primernimi navodili in ukrepi zagotoviti, da </w:t>
      </w:r>
      <w:r>
        <w:rPr>
          <w:sz w:val="22"/>
          <w:szCs w:val="22"/>
        </w:rPr>
        <w:t>navedene osebe</w:t>
      </w:r>
      <w:r w:rsidRPr="002369F7">
        <w:rPr>
          <w:sz w:val="22"/>
          <w:szCs w:val="22"/>
        </w:rPr>
        <w:t xml:space="preserve"> varovanih podatkov ne uporabijo v nasprotju z določili </w:t>
      </w:r>
      <w:r>
        <w:rPr>
          <w:sz w:val="22"/>
          <w:szCs w:val="22"/>
        </w:rPr>
        <w:t xml:space="preserve">te </w:t>
      </w:r>
      <w:r w:rsidRPr="002369F7">
        <w:rPr>
          <w:sz w:val="22"/>
          <w:szCs w:val="22"/>
        </w:rPr>
        <w:t>pogodbe.</w:t>
      </w:r>
    </w:p>
    <w:p w14:paraId="1EC77890"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Kot neupravičeno razkritje varovanih podatkov tretji osebi se šteje vsaka reprodukcija podatkov v ustni ali pisni obliki, v celoti ali deloma, ali njihova distribucija nepooblaščeni osebi, ter vsaka druga oblika razkritja varovanih podatkov.</w:t>
      </w:r>
    </w:p>
    <w:p w14:paraId="6568FB82" w14:textId="77777777" w:rsidR="007C07FA" w:rsidRPr="002369F7" w:rsidRDefault="007C07FA" w:rsidP="00EE3F09">
      <w:pPr>
        <w:pStyle w:val="telobesedila1"/>
        <w:suppressAutoHyphens/>
        <w:spacing w:line="276" w:lineRule="auto"/>
        <w:ind w:left="720"/>
        <w:rPr>
          <w:sz w:val="22"/>
          <w:szCs w:val="22"/>
        </w:rPr>
      </w:pPr>
    </w:p>
    <w:p w14:paraId="0785AA35" w14:textId="77777777" w:rsidR="007C07FA" w:rsidRPr="002369F7" w:rsidRDefault="007C07FA" w:rsidP="00EE3F09">
      <w:pPr>
        <w:pStyle w:val="naslovI"/>
        <w:keepNext/>
        <w:suppressAutoHyphens/>
        <w:spacing w:line="276" w:lineRule="auto"/>
        <w:rPr>
          <w:sz w:val="22"/>
          <w:szCs w:val="22"/>
        </w:rPr>
      </w:pPr>
      <w:r>
        <w:rPr>
          <w:sz w:val="22"/>
          <w:szCs w:val="22"/>
        </w:rPr>
        <w:t>PREDSTAVNIKA</w:t>
      </w:r>
      <w:r w:rsidRPr="002369F7">
        <w:rPr>
          <w:sz w:val="22"/>
          <w:szCs w:val="22"/>
        </w:rPr>
        <w:t xml:space="preserve"> POGODBENIH STRANK</w:t>
      </w:r>
      <w:r w:rsidRPr="002369F7">
        <w:rPr>
          <w:sz w:val="22"/>
          <w:szCs w:val="22"/>
        </w:rPr>
        <w:tab/>
      </w:r>
    </w:p>
    <w:p w14:paraId="2DDF7006"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FD9559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7FB48F2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CE42E78"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8D79C1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Odgovorna predstavnica upravljavca po tej pogodbi je Maja Divjak, svetovalka svetnica Komisije.</w:t>
      </w:r>
    </w:p>
    <w:p w14:paraId="328B1649"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Odgovorni predstavnik obdelovalca po tej pogodbi je ____________________</w:t>
      </w:r>
      <w:r>
        <w:rPr>
          <w:rFonts w:ascii="Arial" w:hAnsi="Arial" w:cs="Arial"/>
          <w:color w:val="000000" w:themeColor="text1"/>
        </w:rPr>
        <w:t>_</w:t>
      </w:r>
      <w:r w:rsidRPr="002369F7">
        <w:rPr>
          <w:rFonts w:ascii="Arial" w:hAnsi="Arial" w:cs="Arial"/>
          <w:color w:val="000000" w:themeColor="text1"/>
        </w:rPr>
        <w:t>______.</w:t>
      </w:r>
    </w:p>
    <w:p w14:paraId="1CE2CDC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FC39C8" w14:textId="77777777" w:rsidR="007C07FA" w:rsidRPr="002369F7" w:rsidRDefault="007C07FA" w:rsidP="00EE3F09">
      <w:pPr>
        <w:pStyle w:val="Odstavekseznama"/>
        <w:tabs>
          <w:tab w:val="left" w:pos="426"/>
        </w:tabs>
        <w:ind w:left="0"/>
        <w:rPr>
          <w:rFonts w:ascii="Arial" w:hAnsi="Arial" w:cs="Arial"/>
        </w:rPr>
      </w:pPr>
    </w:p>
    <w:p w14:paraId="3E41913D" w14:textId="77777777" w:rsidR="007C07FA" w:rsidRPr="002369F7" w:rsidRDefault="007C07FA" w:rsidP="00EE3F09">
      <w:pPr>
        <w:pStyle w:val="naslovI"/>
        <w:keepNext/>
        <w:suppressAutoHyphens/>
        <w:spacing w:line="276" w:lineRule="auto"/>
        <w:rPr>
          <w:sz w:val="22"/>
          <w:szCs w:val="22"/>
        </w:rPr>
      </w:pPr>
      <w:r w:rsidRPr="002369F7">
        <w:rPr>
          <w:sz w:val="22"/>
          <w:szCs w:val="22"/>
        </w:rPr>
        <w:t>KONČNE DOLOČBE</w:t>
      </w:r>
    </w:p>
    <w:p w14:paraId="746D93F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2AD37860"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DBDD38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46684439" w14:textId="77777777" w:rsidR="007C07FA" w:rsidRPr="002369F7" w:rsidRDefault="007C07FA" w:rsidP="00EE3F09">
      <w:pPr>
        <w:shd w:val="clear" w:color="auto" w:fill="FFFFFF"/>
        <w:spacing w:after="0" w:line="276" w:lineRule="auto"/>
        <w:jc w:val="both"/>
        <w:rPr>
          <w:rFonts w:ascii="Arial" w:eastAsia="Times New Roman" w:hAnsi="Arial" w:cs="Arial"/>
          <w:lang w:eastAsia="sl-SI"/>
        </w:rPr>
      </w:pPr>
      <w:r w:rsidRPr="002369F7">
        <w:rPr>
          <w:rFonts w:ascii="Arial" w:eastAsia="Times New Roman" w:hAnsi="Arial" w:cs="Arial"/>
          <w:lang w:eastAsia="sl-SI"/>
        </w:rPr>
        <w:t>Pogodba, pri kateri kdo v imenu ali na račun obdelovalca, predstavniku ali posredniku upravljavca obljubi, ponudi ali da kakšno nedovoljeno korist za pridobitev posla ali za sklenitev posla pod ugodnejšimi pogoji ali za opustitev dolžnega nadzora nad izvajanjem pogodbenih obveznosti ali za drugo ravnanje ali opustitev, s katerim je upravljavcu povzročena škoda ali je omogočena pridobitev nedovoljene koristi predstavniku upravljavca, posredniku upravljavca, obdelovalcu ali njegovemu predstavniku, zastopniku ali posredniku, je nična.</w:t>
      </w:r>
    </w:p>
    <w:p w14:paraId="290E0D4F" w14:textId="77777777" w:rsidR="007C07FA" w:rsidRPr="002369F7" w:rsidRDefault="007C07FA" w:rsidP="00EE3F09">
      <w:pPr>
        <w:pStyle w:val="len1"/>
        <w:numPr>
          <w:ilvl w:val="0"/>
          <w:numId w:val="0"/>
        </w:numPr>
        <w:suppressAutoHyphens/>
        <w:spacing w:line="276" w:lineRule="auto"/>
        <w:jc w:val="left"/>
        <w:rPr>
          <w:sz w:val="22"/>
          <w:szCs w:val="22"/>
        </w:rPr>
      </w:pPr>
    </w:p>
    <w:p w14:paraId="1B2157EF"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372332" w14:textId="77777777" w:rsidR="007C07FA" w:rsidRPr="002369F7" w:rsidRDefault="007C07FA" w:rsidP="00EE3F09">
      <w:pPr>
        <w:pStyle w:val="len1"/>
        <w:keepNext/>
        <w:numPr>
          <w:ilvl w:val="0"/>
          <w:numId w:val="0"/>
        </w:numPr>
        <w:suppressAutoHyphens/>
        <w:spacing w:line="276" w:lineRule="auto"/>
        <w:jc w:val="left"/>
        <w:rPr>
          <w:sz w:val="22"/>
          <w:szCs w:val="22"/>
        </w:rPr>
      </w:pPr>
    </w:p>
    <w:p w14:paraId="034E17EC"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Pr>
          <w:sz w:val="22"/>
          <w:szCs w:val="22"/>
        </w:rPr>
        <w:t>Ta p</w:t>
      </w:r>
      <w:r w:rsidRPr="002369F7">
        <w:rPr>
          <w:sz w:val="22"/>
          <w:szCs w:val="22"/>
        </w:rPr>
        <w:t>ogodba stopi v veljavo z dnem podpisa obeh pogodbenih strank.</w:t>
      </w:r>
    </w:p>
    <w:p w14:paraId="65F87BA5"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Spremembe pogodbe so dovoljene le s pisnim dodatkom k pogodbi, na podlagi soglasja pogodbenih strank.</w:t>
      </w:r>
    </w:p>
    <w:p w14:paraId="08AC4AA7" w14:textId="77777777" w:rsidR="007C07FA" w:rsidRPr="002369F7" w:rsidRDefault="007C07FA" w:rsidP="006F44FD">
      <w:pPr>
        <w:pStyle w:val="telobesedila1"/>
        <w:numPr>
          <w:ilvl w:val="0"/>
          <w:numId w:val="47"/>
        </w:numPr>
        <w:tabs>
          <w:tab w:val="left" w:pos="426"/>
        </w:tabs>
        <w:suppressAutoHyphens/>
        <w:spacing w:line="276" w:lineRule="auto"/>
        <w:ind w:left="0" w:firstLine="0"/>
        <w:rPr>
          <w:strike/>
          <w:sz w:val="22"/>
          <w:szCs w:val="22"/>
        </w:rPr>
      </w:pPr>
      <w:r w:rsidRPr="002369F7">
        <w:rPr>
          <w:sz w:val="22"/>
          <w:szCs w:val="22"/>
        </w:rPr>
        <w:t>Pogodba velja za celotno obdobje izvajanja obdelave osebnih podatkov.</w:t>
      </w:r>
    </w:p>
    <w:p w14:paraId="54B8ADC0"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V primeru prenehanja izvajanja obdelave osebnih podatkov ter izbrisa oziroma vračila osebnih podatkov upravljavcu skladno s to pogodbo, lahko pogodba preneha veljati na podlagi pisnega obvestila katerekoli od pogodbenih strank.</w:t>
      </w:r>
    </w:p>
    <w:p w14:paraId="4BEE8AB9"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lang w:eastAsia="sl-SI"/>
        </w:rPr>
        <w:t xml:space="preserve">Pogodba je sestavljena v dveh enakih izvodih, od katerih ima vsak značaj izvirnika, in od katerih prejme vsaka pogodbena stranka po en izvod. </w:t>
      </w:r>
    </w:p>
    <w:p w14:paraId="194CAB3C" w14:textId="77777777" w:rsidR="007C07FA" w:rsidRPr="002369F7" w:rsidRDefault="007C07FA" w:rsidP="00EE3F09">
      <w:pPr>
        <w:pStyle w:val="telobesedila1"/>
        <w:suppressAutoHyphens/>
        <w:spacing w:line="276" w:lineRule="auto"/>
        <w:rPr>
          <w:sz w:val="22"/>
          <w:szCs w:val="22"/>
        </w:rPr>
      </w:pPr>
    </w:p>
    <w:p w14:paraId="2D51CFF9" w14:textId="77777777" w:rsidR="007C07FA" w:rsidRPr="002369F7" w:rsidRDefault="007C07FA" w:rsidP="00286832">
      <w:pPr>
        <w:autoSpaceDE w:val="0"/>
        <w:adjustRightInd w:val="0"/>
        <w:spacing w:after="0" w:line="276" w:lineRule="auto"/>
        <w:jc w:val="both"/>
        <w:rPr>
          <w:rFonts w:ascii="Arial" w:hAnsi="Arial" w:cs="Arial"/>
        </w:rPr>
      </w:pPr>
      <w:r w:rsidRPr="002369F7">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Pr="002369F7">
        <w:rPr>
          <w:rFonts w:ascii="Arial" w:hAnsi="Arial" w:cs="Arial"/>
        </w:rPr>
        <w:tab/>
      </w:r>
      <w:r w:rsidRPr="002369F7">
        <w:rPr>
          <w:rFonts w:ascii="Arial" w:hAnsi="Arial" w:cs="Arial"/>
        </w:rPr>
        <w:tab/>
        <w:t>Štev</w:t>
      </w:r>
      <w:r w:rsidR="00286832">
        <w:rPr>
          <w:rFonts w:ascii="Arial" w:hAnsi="Arial" w:cs="Arial"/>
        </w:rPr>
        <w:t>ilka:</w:t>
      </w:r>
    </w:p>
    <w:p w14:paraId="36A45F9F" w14:textId="77777777" w:rsidR="007C07FA" w:rsidRPr="002369F7" w:rsidRDefault="007C07FA" w:rsidP="00EE3F09">
      <w:pPr>
        <w:tabs>
          <w:tab w:val="left" w:pos="4866"/>
        </w:tabs>
        <w:autoSpaceDE w:val="0"/>
        <w:adjustRightInd w:val="0"/>
        <w:spacing w:after="0" w:line="276" w:lineRule="auto"/>
        <w:ind w:left="6"/>
        <w:rPr>
          <w:rFonts w:ascii="Arial" w:hAnsi="Arial" w:cs="Arial"/>
        </w:rPr>
      </w:pPr>
      <w:r w:rsidRPr="002369F7">
        <w:rPr>
          <w:rFonts w:ascii="Arial" w:hAnsi="Arial" w:cs="Arial"/>
        </w:rPr>
        <w:t>Datum:</w:t>
      </w:r>
      <w:r w:rsidRPr="002369F7">
        <w:rPr>
          <w:rFonts w:ascii="Arial" w:hAnsi="Arial" w:cs="Arial"/>
        </w:rPr>
        <w:tab/>
      </w:r>
      <w:r w:rsidRPr="002369F7">
        <w:rPr>
          <w:rFonts w:ascii="Arial" w:hAnsi="Arial" w:cs="Arial"/>
        </w:rPr>
        <w:tab/>
        <w:t>Dat</w:t>
      </w:r>
      <w:r w:rsidR="00EE3F09">
        <w:rPr>
          <w:rFonts w:ascii="Arial" w:hAnsi="Arial" w:cs="Arial"/>
        </w:rPr>
        <w:t xml:space="preserve">um: </w:t>
      </w:r>
    </w:p>
    <w:p w14:paraId="5AF51A45" w14:textId="77777777" w:rsidR="007C07FA" w:rsidRPr="002369F7" w:rsidRDefault="007C07FA" w:rsidP="00EE3F09">
      <w:pPr>
        <w:tabs>
          <w:tab w:val="left" w:pos="4866"/>
        </w:tabs>
        <w:autoSpaceDE w:val="0"/>
        <w:adjustRightInd w:val="0"/>
        <w:spacing w:after="0" w:line="276" w:lineRule="auto"/>
        <w:rPr>
          <w:rFonts w:ascii="Arial" w:hAnsi="Arial" w:cs="Arial"/>
        </w:rPr>
      </w:pPr>
    </w:p>
    <w:p w14:paraId="07FDBC29" w14:textId="77777777" w:rsidR="007C07FA" w:rsidRPr="002369F7" w:rsidRDefault="007C07FA" w:rsidP="00EE3F09">
      <w:pPr>
        <w:tabs>
          <w:tab w:val="left" w:pos="4866"/>
        </w:tabs>
        <w:autoSpaceDE w:val="0"/>
        <w:adjustRightInd w:val="0"/>
        <w:spacing w:after="0" w:line="276" w:lineRule="auto"/>
        <w:ind w:left="6"/>
        <w:rPr>
          <w:rFonts w:ascii="Arial" w:hAnsi="Arial" w:cs="Arial"/>
          <w:b/>
        </w:rPr>
      </w:pPr>
      <w:r w:rsidRPr="002369F7">
        <w:rPr>
          <w:rFonts w:ascii="Arial" w:hAnsi="Arial" w:cs="Arial"/>
          <w:b/>
        </w:rPr>
        <w:t>UPRAVLJAVEC</w:t>
      </w:r>
      <w:r w:rsidRPr="002369F7">
        <w:rPr>
          <w:rFonts w:ascii="Arial" w:hAnsi="Arial" w:cs="Arial"/>
          <w:b/>
        </w:rPr>
        <w:tab/>
      </w:r>
      <w:r w:rsidRPr="002369F7">
        <w:rPr>
          <w:rFonts w:ascii="Arial" w:hAnsi="Arial" w:cs="Arial"/>
          <w:b/>
        </w:rPr>
        <w:tab/>
        <w:t>OBDELOVALEC</w:t>
      </w:r>
    </w:p>
    <w:p w14:paraId="2C28245F"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Komisija za preprečevanje korupcije</w:t>
      </w:r>
      <w:r w:rsidRPr="002369F7">
        <w:rPr>
          <w:rFonts w:ascii="Arial" w:hAnsi="Arial" w:cs="Arial"/>
        </w:rPr>
        <w:tab/>
      </w:r>
      <w:r w:rsidRPr="002369F7">
        <w:rPr>
          <w:rFonts w:ascii="Arial" w:hAnsi="Arial" w:cs="Arial"/>
        </w:rPr>
        <w:tab/>
      </w:r>
      <w:r w:rsidRPr="002369F7">
        <w:rPr>
          <w:rFonts w:ascii="Arial" w:hAnsi="Arial" w:cs="Arial"/>
        </w:rPr>
        <w:tab/>
        <w:t>_________________________________</w:t>
      </w:r>
    </w:p>
    <w:p w14:paraId="1B082230" w14:textId="77777777" w:rsidR="00286832" w:rsidRDefault="00286832" w:rsidP="00EE3F09">
      <w:pPr>
        <w:pStyle w:val="Noga"/>
        <w:tabs>
          <w:tab w:val="clear" w:pos="4536"/>
          <w:tab w:val="clear" w:pos="9072"/>
        </w:tabs>
        <w:rPr>
          <w:rFonts w:ascii="Arial" w:hAnsi="Arial" w:cs="Arial"/>
        </w:rPr>
      </w:pPr>
    </w:p>
    <w:p w14:paraId="22143E77"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 xml:space="preserve">dr. Robert Šumi, predsednik Komisije </w:t>
      </w:r>
      <w:r w:rsidRPr="002369F7">
        <w:rPr>
          <w:rFonts w:ascii="Arial" w:hAnsi="Arial" w:cs="Arial"/>
        </w:rPr>
        <w:tab/>
      </w:r>
      <w:r w:rsidRPr="002369F7">
        <w:rPr>
          <w:rFonts w:ascii="Arial" w:hAnsi="Arial" w:cs="Arial"/>
        </w:rPr>
        <w:tab/>
        <w:t>_________________________________</w:t>
      </w:r>
      <w:r w:rsidRPr="002369F7">
        <w:br w:type="page"/>
      </w:r>
    </w:p>
    <w:p w14:paraId="7DAD2974" w14:textId="7777777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1</w:t>
      </w:r>
      <w:r w:rsidR="00EE3F09">
        <w:rPr>
          <w:b/>
          <w:sz w:val="22"/>
          <w:szCs w:val="22"/>
        </w:rPr>
        <w:t xml:space="preserve"> Pogodbe o obdelovanju osebnih podatkov</w:t>
      </w:r>
      <w:r w:rsidRPr="002369F7">
        <w:rPr>
          <w:b/>
          <w:sz w:val="22"/>
          <w:szCs w:val="22"/>
        </w:rPr>
        <w:t>: Informacije o obdelavi osebnih podatkov</w:t>
      </w:r>
      <w:r w:rsidR="00EE3F09">
        <w:rPr>
          <w:b/>
          <w:sz w:val="22"/>
          <w:szCs w:val="22"/>
        </w:rPr>
        <w:t xml:space="preserve"> (priloga se po potrebi ažurira glede na dejansko stanje ob sklenitvi osnovne pogodbe oziroma ob morebitnih kasnejših spremembah)</w:t>
      </w:r>
    </w:p>
    <w:p w14:paraId="771C3941" w14:textId="77777777" w:rsidR="007C07FA" w:rsidRPr="002369F7" w:rsidRDefault="007C07FA" w:rsidP="00EE3F09">
      <w:pPr>
        <w:pStyle w:val="telobesedila1"/>
        <w:suppressAutoHyphens/>
        <w:spacing w:line="276" w:lineRule="auto"/>
        <w:rPr>
          <w:sz w:val="22"/>
          <w:szCs w:val="22"/>
        </w:rPr>
      </w:pPr>
    </w:p>
    <w:p w14:paraId="10CD6508"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ima naslednjo vsebino (glede na dejansko stanje se opiše predvsem morebitna pooblastila za pridobivanje pod</w:t>
      </w:r>
      <w:r>
        <w:rPr>
          <w:sz w:val="22"/>
          <w:szCs w:val="22"/>
        </w:rPr>
        <w:t>atkov, vnos podatkov v zbirko,</w:t>
      </w:r>
      <w:r w:rsidRPr="002369F7">
        <w:rPr>
          <w:sz w:val="22"/>
          <w:szCs w:val="22"/>
        </w:rPr>
        <w:t xml:space="preserve"> vodenje zbirke, urejanje podatkov, uporabo podatkov, vključno z vpogledi, razmnoževanjem, spreminjanjem, dopolnjevanjem in razvrščanjem podatkov, posredovanje podatkov, izbris ali uničenje podatkov ter vračilo podatkov upravljavcu):</w:t>
      </w:r>
    </w:p>
    <w:p w14:paraId="73F1FDA2" w14:textId="77777777" w:rsidR="009B539D" w:rsidRPr="009B539D" w:rsidRDefault="009B539D" w:rsidP="009B539D">
      <w:pPr>
        <w:pStyle w:val="telobesedila1"/>
        <w:suppressAutoHyphens/>
        <w:spacing w:line="276" w:lineRule="auto"/>
        <w:ind w:left="426"/>
        <w:rPr>
          <w:sz w:val="22"/>
          <w:szCs w:val="22"/>
        </w:rPr>
      </w:pPr>
    </w:p>
    <w:p w14:paraId="259C28F0" w14:textId="5F0CCDB9" w:rsidR="009B539D" w:rsidRPr="009B539D" w:rsidRDefault="009B539D" w:rsidP="009B539D">
      <w:pPr>
        <w:pStyle w:val="telobesedila1"/>
        <w:numPr>
          <w:ilvl w:val="0"/>
          <w:numId w:val="56"/>
        </w:numPr>
        <w:suppressAutoHyphens/>
        <w:spacing w:line="276" w:lineRule="auto"/>
        <w:rPr>
          <w:sz w:val="22"/>
          <w:szCs w:val="22"/>
        </w:rPr>
      </w:pPr>
      <w:r w:rsidRPr="009B539D">
        <w:rPr>
          <w:sz w:val="22"/>
          <w:szCs w:val="22"/>
        </w:rPr>
        <w:t>Upravljavec kot neodvisni državni organ pridobiva osebne podatke na zakonski podlagi, in sicer zlasti na podlagi Zakona o integriteti in preprečevanju korupcije (v nadaljevanju: ZIntPK), Zakona o zaščiti prijaviteljev (v nadaljevanju: ZZPri), Zakona o splošnem upravnem postopku, Zakona o prekrških (ZP-1) in drugih predpisih.</w:t>
      </w:r>
    </w:p>
    <w:p w14:paraId="72DB470A" w14:textId="77777777" w:rsidR="009B539D" w:rsidRPr="009B539D" w:rsidRDefault="009B539D" w:rsidP="009B539D">
      <w:pPr>
        <w:pStyle w:val="telobesedila1"/>
        <w:suppressAutoHyphens/>
        <w:spacing w:line="276" w:lineRule="auto"/>
        <w:ind w:left="720"/>
        <w:rPr>
          <w:sz w:val="22"/>
          <w:szCs w:val="22"/>
        </w:rPr>
      </w:pPr>
    </w:p>
    <w:p w14:paraId="6141524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sz w:val="22"/>
          <w:szCs w:val="22"/>
        </w:rPr>
        <w:t>P</w:t>
      </w:r>
      <w:r w:rsidRPr="009B539D">
        <w:rPr>
          <w:color w:val="000000"/>
          <w:sz w:val="22"/>
          <w:szCs w:val="22"/>
          <w:shd w:val="clear" w:color="auto" w:fill="FFFFFF"/>
        </w:rPr>
        <w:t xml:space="preserve">odatki, pridobljeni v skladu ZIntPK, ter podatki, določeni v evidencah v tem zakonu, se smejo obdelovati le za izpolnjevanje namena določb ZIntPK, in sicer zlasti za izvajanje ukrepov in metod za krepitev integritete, za zagotavljanje transparentnosti delovanja javnega sektorja, za preprečevanje korupcije in nasprotja interesov, za nadzor nad premoženjem in sprejemanjem daril in za vodenje registra lobistov. </w:t>
      </w:r>
    </w:p>
    <w:p w14:paraId="21FD589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F3D4014"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Podatke, ki jih upravljavec pridobiva v skladu z zakonom, se v evidence vnaša ročno ali avtomatizirano. </w:t>
      </w:r>
    </w:p>
    <w:p w14:paraId="3BCFE5DB"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1B1CAF1"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Z internim aktom upravljavca so določeni javni uslužbenci, ki so odgovorni za posamezno zbirko/evidenco, in sicer za njeno vodenje, obdelavo in ažuriranje.</w:t>
      </w:r>
    </w:p>
    <w:p w14:paraId="0CC344D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A35867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v zbirkah/evidencah se vodijo, urejajo in uporabljajo izključno v skladu z zakonskim namenom. </w:t>
      </w:r>
    </w:p>
    <w:p w14:paraId="32733A59"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992430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Rok hrambe podatkov je določen v predpisih in je javno objavljen v posamezni evidenci dejavnosti obdelave na spletni strani upravljavca.</w:t>
      </w:r>
    </w:p>
    <w:p w14:paraId="4B21023C"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4C5F8A38"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iz evidence lobističnih stikov predstavljajo javno dostopne informacije javnega značaja, ki jih komisija objavlja na svojih spletnih straneh, ob pogoju navedbe vira je dovoljena njihova brezplačna in neomejena ponovna uporaba. </w:t>
      </w:r>
    </w:p>
    <w:p w14:paraId="084658B2" w14:textId="77777777" w:rsidR="009B539D" w:rsidRPr="009B539D" w:rsidRDefault="009B539D" w:rsidP="009B539D">
      <w:pPr>
        <w:pStyle w:val="telobesedila1"/>
        <w:suppressAutoHyphens/>
        <w:spacing w:line="276" w:lineRule="auto"/>
        <w:ind w:left="720"/>
        <w:rPr>
          <w:sz w:val="22"/>
          <w:szCs w:val="22"/>
        </w:rPr>
      </w:pPr>
    </w:p>
    <w:p w14:paraId="123A521C" w14:textId="55A7F2DE" w:rsidR="00754556" w:rsidRDefault="00754556" w:rsidP="009B539D">
      <w:pPr>
        <w:pStyle w:val="telobesedila1"/>
        <w:suppressAutoHyphens/>
        <w:spacing w:line="276" w:lineRule="auto"/>
        <w:ind w:left="720"/>
        <w:rPr>
          <w:sz w:val="22"/>
          <w:szCs w:val="22"/>
        </w:rPr>
      </w:pPr>
      <w:r w:rsidRPr="00A322D5">
        <w:rPr>
          <w:sz w:val="22"/>
        </w:rPr>
        <w:t xml:space="preserve">Upravljavec podatke, informacije in dokumentacijo, pridobljeno na podlagi </w:t>
      </w:r>
      <w:r>
        <w:rPr>
          <w:sz w:val="22"/>
          <w:szCs w:val="22"/>
        </w:rPr>
        <w:t>ZIntPK</w:t>
      </w:r>
      <w:r w:rsidRPr="00A322D5">
        <w:rPr>
          <w:sz w:val="22"/>
        </w:rPr>
        <w:t>, hrani deset let. Z dokumentacijo se ravna v skladu s predpisi, ki urejajo varstvo dokumentarnega gradiva</w:t>
      </w:r>
      <w:r>
        <w:rPr>
          <w:sz w:val="22"/>
          <w:szCs w:val="22"/>
        </w:rPr>
        <w:t>.</w:t>
      </w:r>
    </w:p>
    <w:p w14:paraId="008E9CEE" w14:textId="77777777" w:rsidR="00754556" w:rsidRDefault="00754556" w:rsidP="009B539D">
      <w:pPr>
        <w:pStyle w:val="telobesedila1"/>
        <w:suppressAutoHyphens/>
        <w:spacing w:line="276" w:lineRule="auto"/>
        <w:ind w:left="720"/>
        <w:rPr>
          <w:sz w:val="22"/>
          <w:szCs w:val="22"/>
        </w:rPr>
      </w:pPr>
    </w:p>
    <w:p w14:paraId="44D22396" w14:textId="72C4D098" w:rsidR="00754556" w:rsidRPr="00A322D5" w:rsidRDefault="00754556" w:rsidP="009B539D">
      <w:pPr>
        <w:pStyle w:val="telobesedila1"/>
        <w:suppressAutoHyphens/>
        <w:spacing w:line="276" w:lineRule="auto"/>
        <w:ind w:left="720"/>
        <w:rPr>
          <w:sz w:val="22"/>
        </w:rPr>
      </w:pPr>
      <w:r w:rsidRPr="00754556">
        <w:rPr>
          <w:sz w:val="22"/>
          <w:szCs w:val="22"/>
        </w:rPr>
        <w:t>ZZPri varstvo osebnih podatkov ureja v 7. členu in določa, da se prijavo v evidenci prijav evidentira tako, da se upošteva prepoved razkritja identitete in zaupnosti. Podatki o evidencah na podlagi ZZPri se hranijo 5 let po koncu postopka. Po poteku roka hrambe se osebni podatki in vsebina prijave uničijo, evidenčni podatki o prijavi in poročilo iz petega odstavka 12. člena tega zakona pa se lahko hranijo tudi po poteku tega roka v skladu z notranjimi pravili. Osebni podatki, za katere je očitno, da niso</w:t>
      </w:r>
      <w:r>
        <w:rPr>
          <w:sz w:val="22"/>
          <w:szCs w:val="22"/>
        </w:rPr>
        <w:t xml:space="preserve"> </w:t>
      </w:r>
      <w:r w:rsidRPr="00754556">
        <w:rPr>
          <w:sz w:val="22"/>
          <w:szCs w:val="22"/>
        </w:rPr>
        <w:lastRenderedPageBreak/>
        <w:t>potrebni za obravnavo prijave, se ne zbirajo. Če se takšni podatki zberejo pomotoma, se brez nepotrebnega odlašanja izbrišejo.</w:t>
      </w:r>
    </w:p>
    <w:p w14:paraId="313DC3F6" w14:textId="77777777" w:rsidR="007C07FA" w:rsidRPr="009B539D" w:rsidRDefault="007C07FA" w:rsidP="00EE3F09">
      <w:pPr>
        <w:pStyle w:val="telobesedila1"/>
        <w:suppressAutoHyphens/>
        <w:spacing w:line="276" w:lineRule="auto"/>
        <w:rPr>
          <w:sz w:val="22"/>
          <w:szCs w:val="22"/>
        </w:rPr>
      </w:pPr>
    </w:p>
    <w:p w14:paraId="2993864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v imenu in za račun upravljavca ima naslednjo naravo (navede se pravna podlaga za obdelavo podatkov):</w:t>
      </w:r>
    </w:p>
    <w:p w14:paraId="1B92A6A3"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pogodbena obdelava osebnih podatkov, ki jih upravlja upravljavec na podlagi:</w:t>
      </w:r>
    </w:p>
    <w:p w14:paraId="640F7D13"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integriteti in preprečevanju korupcije,</w:t>
      </w:r>
    </w:p>
    <w:p w14:paraId="413E3524"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ukrepih Republike Slovenije za krepitev stabilnosti bank,</w:t>
      </w:r>
    </w:p>
    <w:p w14:paraId="0A898DDB"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Slovenskem državnem holdingu,</w:t>
      </w:r>
    </w:p>
    <w:p w14:paraId="5A13D3F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opravljanju plačilnih storitev za proračunske uporabnike,</w:t>
      </w:r>
    </w:p>
    <w:p w14:paraId="45B86B0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finančnem poslovanju, postopkih zaradi insolventnosti in prisilnem prenehanju,</w:t>
      </w:r>
    </w:p>
    <w:p w14:paraId="4EEF98E7"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nematerializiranih vrednostnih papirjih</w:t>
      </w:r>
    </w:p>
    <w:p w14:paraId="58C9C52F"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preprečevanju pranja denarja in financiranju terorizma</w:t>
      </w:r>
    </w:p>
    <w:p w14:paraId="4F9E9229"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zaščiti prijaviteljev</w:t>
      </w:r>
    </w:p>
    <w:p w14:paraId="115A12ED" w14:textId="1F3A7C54" w:rsidR="007C07FA" w:rsidRPr="002369F7" w:rsidRDefault="00754556" w:rsidP="006F44FD">
      <w:pPr>
        <w:pStyle w:val="telobesedila1"/>
        <w:numPr>
          <w:ilvl w:val="1"/>
          <w:numId w:val="56"/>
        </w:numPr>
        <w:suppressAutoHyphens/>
        <w:spacing w:line="276" w:lineRule="auto"/>
        <w:rPr>
          <w:sz w:val="22"/>
          <w:szCs w:val="22"/>
        </w:rPr>
      </w:pPr>
      <w:r w:rsidRPr="00754556">
        <w:rPr>
          <w:sz w:val="22"/>
          <w:szCs w:val="22"/>
        </w:rPr>
        <w:t>drugih predpisov, ki urejajo upravljanje podatkov s strani upravljavca.</w:t>
      </w:r>
    </w:p>
    <w:p w14:paraId="4794D461" w14:textId="77777777" w:rsidR="007C07FA" w:rsidRPr="002369F7" w:rsidRDefault="007C07FA" w:rsidP="00EE3F09">
      <w:pPr>
        <w:pStyle w:val="telobesedila1"/>
        <w:suppressAutoHyphens/>
        <w:spacing w:line="276" w:lineRule="auto"/>
        <w:rPr>
          <w:sz w:val="22"/>
          <w:szCs w:val="22"/>
        </w:rPr>
      </w:pPr>
    </w:p>
    <w:p w14:paraId="33A4759D"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Namen obdelave osebnih podatkov s strani obdelovalca v imenu in za račun upravljavca je (namen obdelave osebnih podatkov izhaja iz krovne pogodbe):</w:t>
      </w:r>
    </w:p>
    <w:p w14:paraId="4740E2D9" w14:textId="6AB582AF" w:rsidR="007C07FA" w:rsidRPr="00286832" w:rsidRDefault="007C07FA" w:rsidP="006F44FD">
      <w:pPr>
        <w:pStyle w:val="telobesedila1"/>
        <w:numPr>
          <w:ilvl w:val="0"/>
          <w:numId w:val="56"/>
        </w:numPr>
        <w:suppressAutoHyphens/>
        <w:spacing w:line="276" w:lineRule="auto"/>
        <w:rPr>
          <w:color w:val="000000" w:themeColor="text1"/>
          <w:sz w:val="22"/>
          <w:szCs w:val="22"/>
        </w:rPr>
      </w:pPr>
      <w:r w:rsidRPr="002369F7">
        <w:rPr>
          <w:sz w:val="22"/>
          <w:szCs w:val="22"/>
        </w:rPr>
        <w:t xml:space="preserve">namen obdelave </w:t>
      </w:r>
      <w:r w:rsidRPr="00286832">
        <w:rPr>
          <w:color w:val="000000" w:themeColor="text1"/>
          <w:sz w:val="22"/>
          <w:szCs w:val="22"/>
        </w:rPr>
        <w:t xml:space="preserve">osebnih podatkov je </w:t>
      </w:r>
      <w:r w:rsidR="00EE3F09" w:rsidRPr="00286832">
        <w:rPr>
          <w:bCs/>
          <w:color w:val="000000" w:themeColor="text1"/>
          <w:sz w:val="22"/>
          <w:szCs w:val="22"/>
        </w:rPr>
        <w:t xml:space="preserve">vzdrževanje, razvoj </w:t>
      </w:r>
      <w:r w:rsidR="00EE3F09" w:rsidRPr="00800C90">
        <w:rPr>
          <w:bCs/>
          <w:color w:val="000000" w:themeColor="text1"/>
          <w:sz w:val="22"/>
          <w:szCs w:val="22"/>
        </w:rPr>
        <w:t xml:space="preserve">in </w:t>
      </w:r>
      <w:r w:rsidR="00800C90" w:rsidRPr="00800C90">
        <w:rPr>
          <w:color w:val="000000" w:themeColor="text1"/>
          <w:sz w:val="22"/>
          <w:szCs w:val="22"/>
        </w:rPr>
        <w:t>strokovna podpora</w:t>
      </w:r>
      <w:r w:rsidR="00EE3F09" w:rsidRPr="00800C90">
        <w:rPr>
          <w:bCs/>
          <w:color w:val="000000" w:themeColor="text1"/>
          <w:sz w:val="22"/>
          <w:szCs w:val="22"/>
        </w:rPr>
        <w:t xml:space="preserve"> </w:t>
      </w:r>
      <w:r w:rsidR="00EE3F09" w:rsidRPr="00286832">
        <w:rPr>
          <w:bCs/>
          <w:color w:val="000000" w:themeColor="text1"/>
          <w:sz w:val="22"/>
          <w:szCs w:val="22"/>
        </w:rPr>
        <w:t xml:space="preserve">aplikacij </w:t>
      </w:r>
      <w:r w:rsidR="00754556">
        <w:rPr>
          <w:bCs/>
          <w:color w:val="000000" w:themeColor="text1"/>
          <w:sz w:val="22"/>
          <w:szCs w:val="22"/>
        </w:rPr>
        <w:t>upravljavca</w:t>
      </w:r>
      <w:r w:rsidR="00286832" w:rsidRPr="00286832">
        <w:rPr>
          <w:bCs/>
          <w:color w:val="000000" w:themeColor="text1"/>
          <w:sz w:val="22"/>
          <w:szCs w:val="22"/>
        </w:rPr>
        <w:t xml:space="preserve"> </w:t>
      </w:r>
      <w:r w:rsidR="00EE3F09" w:rsidRPr="00286832">
        <w:rPr>
          <w:bCs/>
          <w:color w:val="000000" w:themeColor="text1"/>
          <w:sz w:val="22"/>
          <w:szCs w:val="22"/>
        </w:rPr>
        <w:t xml:space="preserve">ter </w:t>
      </w:r>
      <w:r w:rsidR="00286832" w:rsidRPr="00286832">
        <w:rPr>
          <w:bCs/>
          <w:color w:val="000000" w:themeColor="text1"/>
          <w:sz w:val="22"/>
          <w:szCs w:val="22"/>
        </w:rPr>
        <w:t>izvajanje dodatnih storitev s strani pogodbenega obdelovalca</w:t>
      </w:r>
      <w:r w:rsidRPr="00286832">
        <w:rPr>
          <w:color w:val="000000" w:themeColor="text1"/>
          <w:sz w:val="22"/>
          <w:szCs w:val="22"/>
        </w:rPr>
        <w:t>.</w:t>
      </w:r>
    </w:p>
    <w:p w14:paraId="1F4B7E5E" w14:textId="77777777" w:rsidR="007C07FA" w:rsidRPr="00286832" w:rsidRDefault="007C07FA" w:rsidP="00EE3F09">
      <w:pPr>
        <w:pStyle w:val="telobesedila1"/>
        <w:suppressAutoHyphens/>
        <w:spacing w:line="276" w:lineRule="auto"/>
        <w:rPr>
          <w:color w:val="000000" w:themeColor="text1"/>
          <w:sz w:val="22"/>
          <w:szCs w:val="22"/>
        </w:rPr>
      </w:pPr>
    </w:p>
    <w:p w14:paraId="2E3BA65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vključuje naslednje vrste osebnih podatkov (navede se zbirke osebnih podatkov  oziroma posamezne vrste osebnih podatkov v teh zbirkah):</w:t>
      </w:r>
    </w:p>
    <w:p w14:paraId="6958C65E"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EA5B7DC" w14:textId="77777777" w:rsidR="009B539D" w:rsidRPr="009B539D" w:rsidRDefault="009B539D" w:rsidP="009B539D">
      <w:pPr>
        <w:pStyle w:val="telobesedila1"/>
        <w:shd w:val="clear" w:color="auto" w:fill="FFFFFF"/>
        <w:suppressAutoHyphens/>
        <w:spacing w:line="276" w:lineRule="auto"/>
        <w:ind w:left="426"/>
        <w:rPr>
          <w:color w:val="000000" w:themeColor="text1"/>
          <w:sz w:val="22"/>
          <w:szCs w:val="22"/>
        </w:rPr>
      </w:pPr>
      <w:r w:rsidRPr="009B539D">
        <w:rPr>
          <w:color w:val="000000" w:themeColor="text1"/>
          <w:sz w:val="22"/>
          <w:szCs w:val="22"/>
        </w:rPr>
        <w:t>Komisija vodi naslednje evidence podatkov:</w:t>
      </w:r>
    </w:p>
    <w:p w14:paraId="668B5381" w14:textId="38ACBCE9"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prijav o sumih korupcije in kršitev tega zakona, ki vsebuje ime, priimek in naslov stalnega ali začasnega prebivališča prijavitelja, ime, priimek in naslov stalnega ali začasnega prebivališča prijavljenih oseb in druge podatke, povezane s preprečevanjem in raziskovanjem prijavljenih koruptivnih ravnanj, za namene ugotavljanja korupcije in izvajanja pristojnosti komisije in drugih državnih organov na področju preprečevanja korupcije,</w:t>
      </w:r>
    </w:p>
    <w:p w14:paraId="0A0F5AF3" w14:textId="55D7F642"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funkcionarjev, uradnikov na položaju, poslovodnih oseb in oseb, odgovornih za javna naročila iz 4. člena tega zakona (osebno ime, EMŠO, davčna številka, funkcija oziroma položaj, naslov stalnega bivališča), za namene ugotavljanja zavezancev, njihove istovetnosti in preverjanja podatkov ter odločanja po tem zakonu,</w:t>
      </w:r>
    </w:p>
    <w:p w14:paraId="3942A599" w14:textId="77777777" w:rsidR="00754556" w:rsidRDefault="009B539D" w:rsidP="00E54599">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754556">
        <w:rPr>
          <w:rFonts w:ascii="Arial" w:hAnsi="Arial" w:cs="Arial"/>
          <w:color w:val="000000" w:themeColor="text1"/>
          <w:sz w:val="22"/>
          <w:szCs w:val="22"/>
        </w:rPr>
        <w:t>evidenco zadev s področja mednarodne korupcije v skladu z osmo alinejo prvega odstavka 12. člena tega zakona (osebno ime osumljene, ovadene, obtožene ali obsojene osebe, EMŠO, kvalifikacija kaznivega dejanja, vrsta zaključka zadeve) za namene ugotavljanja vzrokov mednarodne korupcije, oblikovanja ukrepov, za potrebe poročanja mednarodnim organizacijam, odkrivanja primerov mednarodne korupcije v skladu s pooblastili po tem zakonu in sodelovanja z drugimi pristojnimi državnimi organi,</w:t>
      </w:r>
    </w:p>
    <w:p w14:paraId="37C808D9" w14:textId="48994E5C" w:rsidR="00754556" w:rsidRPr="00754556" w:rsidRDefault="00754556" w:rsidP="00754556">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754556">
        <w:rPr>
          <w:rFonts w:ascii="Arial" w:hAnsi="Arial" w:cs="Arial"/>
          <w:color w:val="000000" w:themeColor="text1"/>
          <w:sz w:val="22"/>
          <w:szCs w:val="22"/>
        </w:rPr>
        <w:t xml:space="preserve">evidenco seznamov daril iz šestega odstavka 30. člena ZIntPK (naziv organa, ki je prejel darilo, osebno ime obdarovanca in njegova funkcija, položaj oziroma delovno mesto, vrsta darila) za namene ugotavljanja in odločanja o kršitvah glede prepovedi </w:t>
      </w:r>
      <w:r w:rsidRPr="00754556">
        <w:rPr>
          <w:rFonts w:ascii="Arial" w:hAnsi="Arial" w:cs="Arial"/>
          <w:color w:val="000000" w:themeColor="text1"/>
          <w:sz w:val="22"/>
          <w:szCs w:val="22"/>
        </w:rPr>
        <w:lastRenderedPageBreak/>
        <w:t>in omejitev sprejemanja daril, nadzora komisije nad vodenjem seznamov daril ter njihovega objavljanja,</w:t>
      </w:r>
    </w:p>
    <w:p w14:paraId="795EBADA" w14:textId="4896F4C3"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poslovnih subjektov iz 35. člena ZIntPK (osebno ime funkcionarja, EMŠO, naslov stalnega bivališča, organ ali organizacija javnega sektorja, kjer funkcionar opravlja funkcijo, datum nastopa in prenehanja omejitve, naziv, sedež, matična in davčna številko poslovnega subjekta, način udeležbe funkcionarja ali njegovih družinskih članov v poslovnem subjektu), </w:t>
      </w:r>
    </w:p>
    <w:p w14:paraId="4233275E" w14:textId="783757BE"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uradnih oseb in oseb iz drugega odstavka 40. člena ZIntPK Imenovanje zunanjih članov – ugotavljanje nasprotja interesov), ki jih subjekt javnega sektorja imenuje kot zunanje člane, glede katerih je komisija po petem odstavku 38. člena in drugem odstavku 39. člena tega zakona ugotavljala obstoj nasprotja interesov (osebno ime, funkcija, položaj, delovno mesto oziroma podatki o članstvu, naslov stalnega prebivališča, vsebina odločitve komisije) za namene ugotavljanja in odločanja o nasprotju interesov ter sodelovanja s pristojnimi organi, </w:t>
      </w:r>
    </w:p>
    <w:p w14:paraId="3F7A29D3" w14:textId="2838887A"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zavezancev iz prvega odstavka 41. člena ZIntPK, ki vsebuje podatke iz prvega in drugega odstavka 42. člena ZIntPK, pri čemer se podatki o premoženjskem stanju vodijo ločeno, za namene ugotavljanja zavezancev in njihove istovetnosti, preverjanja podatkov in odločanja po tem zakonu ter za objavo podatkov in izvajanje pristojnosti komisije in drugih državnih organov na področju preprečevanja korupcije, </w:t>
      </w:r>
    </w:p>
    <w:p w14:paraId="66ACDC04" w14:textId="4EB81D39" w:rsidR="004D4AEC"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zadev s področja nesorazmerno povečanega premoženja iz 44.a člena ZIntPK (osebno ime, funkcija oziroma položaj zavezancev iz prvega odstavka 41. člena ZIntPK, seznam obvestil po prvem odstavku 45. člena ZIntPK, seznam obvestil iz drugega odstavka 45. člena ZIntPK, seznam sprejetih odločitev po šestem odstavku 44.a člena ZIntPK in seznam ukrepov po sedmem odstavku 44.a člena ZIntPK) za namene ugotavljanja premoženjskega stanja zavezancev, za odločanje o kršitvah in sodelovanja s pristojnimi državnimi organi, </w:t>
      </w:r>
    </w:p>
    <w:p w14:paraId="08D585C7" w14:textId="7C63B4CA"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oseb iz druge alineje tretjega odstavka 47. člena ZIntPK (osebno ime, delovno mesto, organ) za namene učinkovitega izvajanja načrta integritete in usposabljanja oseb, odgovornih za načrt integritete, </w:t>
      </w:r>
    </w:p>
    <w:p w14:paraId="32101B0A" w14:textId="7657477B"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evidenco funkcionarjev, zoper katere je komisija predlagala uveljavljanje odgovornosti zaradi neizvajanja ukrepov iz resolucije (tretji odstavek 53. člena ZIntPK), ki vsebuje podatke iz prve alineje tega odstavka, za namene uresničevanja resolucije, in predlaganja ukrepov v primeru njihovega neizvajanja,</w:t>
      </w:r>
    </w:p>
    <w:p w14:paraId="4435BB2E" w14:textId="70D7428B"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 register lobistov, ki vsebuje podatke iz tretjega odstavka 58. člena ZIntPK, za namene zagotavljanja zakonitosti, ugotavljanja, odločanja ter nadzora nad lobiranjem, </w:t>
      </w:r>
    </w:p>
    <w:p w14:paraId="2FDCC0AB" w14:textId="3B620055"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evidenco samostojnih podjetnikov, gospodarskih družb oziroma interesnih organizacij, za katere lobirajo lobisti (naziv, davčna številka) iz 58. člena ZIntPK, za namene zagotavljanja zakonitosti, ugotavljanja, odločanja ter nadzora nad lobiranjem,</w:t>
      </w:r>
    </w:p>
    <w:p w14:paraId="19BD75DF" w14:textId="3B16F218"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lobističnih stikov iz 68. člena ZIntPK (ime in priimek položaj ali funkcija lobiranca, naziv organa, politične stranke, poslanske skupine ali institucije, datum stika, področje in interesna organizacija, za katero je lobist lobiral, namen in cilj lobiranja, ime in priimek in davčna številka lobista, vpisanega v registru lobistov v Republiki Sloveniji, zakonitega zastopnika ali izvoljenega predstavnika interesne organizacije) za namene izvajanja nadzora nad lobiranjem in krepitve transparentnosti vplivov na odločanje v javnem sektorju; evidenca, ki jo komisija vodi v elektronski obliki, je javno dostopna, </w:t>
      </w:r>
    </w:p>
    <w:p w14:paraId="4E9FBE76" w14:textId="40F2B6F2"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lastRenderedPageBreak/>
        <w:t>evidenco izrečenih sankcij lobistom po 73. in 74. členu ZIntPK (osebno ime lobista, davčna številka, vrsta kršitve, vrsta sankcije) za namene zagotavljanja zakonitosti in transparentnosti lobiranja, varnosti pravnega prometa, spremljanja vzrokov in kršitev ter oblikovanja ukrepov,</w:t>
      </w:r>
    </w:p>
    <w:p w14:paraId="5AA248AE" w14:textId="3F1BAE56"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evidenco notranjih prijav po ZZPri, ki vsebuje podatke o prijavitelju, posredniku, povezanih osebah, osebi, ki jo prijava zadeva, in osebah, ki lahko pomagajo pri preiskavi prijavljene kršitve (osebno ime ali psevdonim, poštni naslov, naslov elektronske pošte, telefonsko številko in druge naslove za navezavo stika), gradivo, ki so ga predložile navedene osebe, in gradivo, ki je nastalo v postopku obravnave prijave, vključno s posnetkom oziroma zapisom klica ali pogovora iz drugega odstavka 7. člena ZZPri. Osebe, ki obravnavajo prijavo in ki so pooblaščene za odpravo kršitev, smejo v ta namen obdelovati osebne podatke, ki so potrebni za preiskovanje kršitve, za obvladovanje posledic kršitve in za odpravo kršitve ter zaščito prijavitelja,</w:t>
      </w:r>
    </w:p>
    <w:p w14:paraId="282E5FCF" w14:textId="77777777"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evidenco zunanjih prijav po ZZPri, ki vsebuje podatke o prijavitelju, posredniku, povezanih osebah, osebi, ki jo prijava zadeva, in osebah, ki lahko pomagajo pri preiskavi prijavljene kršitve (osebno ime ali psevdonim, poštni naslov, naslov elektronske pošte, telefonsko številko in druge naslove za navezavo stika); gradivo, ki so ga predložile navedene osebe, in gradivo, ki je nastalo v postopku obravnave prijave, vključno s posnetkom oziroma zapisom klica ali pogovora iz drugega odstavka 7. člena ZZPri,</w:t>
      </w:r>
    </w:p>
    <w:p w14:paraId="4358B385" w14:textId="4B017AA2"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podatkov o denarnih tokovih subjektov javnega sektorja (75. a člen ZIntPK), ki vsebuje podatke: datum plačila, znesek in šifra valute, račun obremenitve, naziv nalogodajalca, naslov nalogodajalca, kraj nalogodajalca, model reference obremenitve in referenca obremenitve, namen transakcije vključno z osebnimi podatki in koda namena, račun odobritve vključno z osebnimi podatki, - naziv prejemnika vključno z osebnimi podatki, kraj prejemnika in država prejemnika, model reference odobritve in referenca odobritve vključno z osebnimi podatki, identifikator e-računa, podatek o vsakokratnem veljavnem kontnem načrtu, datum poslovnega dogodka in knjižbe, oznaka knjigovodske listine, ki je bila podlaga za knjižbo, znesek in kontu, vključno z analitičnimi podkonti, na katerega je bil knjižen dogodek (tako na debetni kot na kreditni strani), opis poslovnega dogodka, vključno z osebnimi podatki, namen nakazila iz šifranta, kadar ta obstaja, podatki iz ovojnice e-računa in e-račun, kot ju določa zakon, ki ureja opravljanje plačilnih storitev za proračunske uporabnike, vključno z osebnimi podatki, identifikator in status e-računa, podatki o osebah povezanih s posameznim poslovnim subjektom: osebno ime, davčna in matična številka ustanoviteljev, sedanjih in nekdanjih družbenikov ter njihov poslovni delež; osebno ime in davčna in matična številka članov nadzornih in poslovodnih organov ali drugih zastopnikov ter njihov položaj v poslovnem subjektu, datum podelitve pooblastila oziroma datum izvolitve ali njihovega imenovanja ter datum prenehanja pooblastila, podatki o dejanskih lastnikih: osebno ime in naslov ter državljanstvo, višina lastniškega deleža ali navedba drugega načina nadzora, podatki o imenu in priimku, davčni številki ter transakcijskem računu fizičnih oseb, imetnikov transakcijskih računov, ki so prejemniki transakcij iz 1. točke prvega odstavka 75.a člena ZIntPK, kadar je iz kode namena transakcije razvidno, da se izplačilo nanaša na donatorske, sponzorske, svetovalne pogodbe in druge avtorske ali druge intelektualne storitve ter enake podatke o fizičnih osebah, ki so imetniki transakcijskih računov, ki so prejemniki transakcij, ki presegajo mesečno bruto plačo predsednika </w:t>
      </w:r>
      <w:r w:rsidRPr="003A4B12">
        <w:rPr>
          <w:rFonts w:ascii="Arial" w:hAnsi="Arial" w:cs="Arial"/>
          <w:color w:val="000000" w:themeColor="text1"/>
          <w:sz w:val="22"/>
          <w:szCs w:val="22"/>
        </w:rPr>
        <w:lastRenderedPageBreak/>
        <w:t xml:space="preserve">republike, druge podatke v zvezi s poslovnimi subjekti, pri katerih ne gre za osebne podatke, podatki, ki jih na svojih spletnih straneh objavlja Ajpes, osebno ime in davčna številka (pri fizičnih osebah) oziroma naziv ali firma, davčna številko, matična številko in naslov (pri poslovnih subjektih) imetnikov vrednostnih papirjev in število posameznih vrednostnih papirjev, oznake vrednostnih papirjev, število izdanih vrednostnih papirjev ter druge podatke o vrednostnih papirjih iz centralnega registra nematerializiranih vrednostnih papirjev, podatki iz obvestil, ki jih javni naročniki objavijo v zvezi z izvajanjem postopkov javnega naročanja, koncesij in javno zasebnih partnerstev, o sklenjenih pogodbah, vključno s spletnimi povezavami na vsebino pogodb, podatki o gotovinskih transakcijah in nakazilih v tvegane države, ki se javno objavljajo na podlagi zakona, ki ureja preprečevanje pranja denarja in financiranja terorizma, parcelna številka in šifra katastrske občine, številka stavbe in številka dela stavbe ter šifra katastrske občine, lastnik, vključno z osebnimi podatki, upravljavec, vključno z osebnimi podatki, lastniški delež, zaznamba javnega dobra, stvarne pravice, površina parcele, površina dela stavbe, naslov stavbe ali dela stavbe, vrsta rabe dela stavbe, osebno ime, naslov pogodbene stranke, ki je fizična oseba, ali ime oziroma firma, sedež in matična številka pogodbene stranke, ki je pravna oseba, ter država sedeža ter pravnoorganizacijska oblika pogodbenih strank, datum sklenitve pravnega posla, za najemne pravne posle pa tudi datum začetka in prenehanja najema, vrsta pravnega posla, vrsta nepremičnine, za najemne posle pa tudi vrsta in velikost oddane površine, identifikacijska oznaka parcel, stavb in delov stavb, podatki o nepremičninah, ki so predmet pravnih poslov, cena ali najemnina, drugi podatki, ki vplivajo na ceno ali najemnino, podatki, če je za podatke z zakonom predpisana javnost in ni predpisana posebna ureditev za dostop ali uporabo teh podatkov, </w:t>
      </w:r>
    </w:p>
    <w:p w14:paraId="5C6B895A" w14:textId="38D15744" w:rsidR="00754556" w:rsidRPr="00CA5744" w:rsidRDefault="004D4AEC" w:rsidP="00CA5744">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w:t>
      </w:r>
      <w:r w:rsidR="00CA5744">
        <w:rPr>
          <w:rFonts w:ascii="Arial" w:hAnsi="Arial" w:cs="Arial"/>
          <w:color w:val="000000" w:themeColor="text1"/>
          <w:sz w:val="22"/>
          <w:szCs w:val="22"/>
        </w:rPr>
        <w:t>o</w:t>
      </w:r>
      <w:r w:rsidRPr="003A4B12">
        <w:rPr>
          <w:rFonts w:ascii="Arial" w:hAnsi="Arial" w:cs="Arial"/>
          <w:color w:val="000000" w:themeColor="text1"/>
          <w:sz w:val="22"/>
          <w:szCs w:val="22"/>
        </w:rPr>
        <w:t xml:space="preserve"> podatkov o denarnih tokovih subjektov javnega sektorja (75. b člen ZIntPK), ki vsebuje podatke: namen transakcije vključno z osebnimi podatki in koda namena, račun odobritve vključno z osebnimi podatki, naziv prejemnika vključno z osebnimi podatki, kraj prejemnika in država prejemnika, model reference odobritve in referenca odobritve vključno z osebnimi podatki, datum poslovnega dogodka in knjižbe, opis poslovnega dogodka, vključno z osebnimi podatki, namen nakazila iz šifranta, kadar ta obstaja, podatki o osebah povezanih s posameznim poslovnim subjektom: osebno ime, davčna in matična številka ustanoviteljev, sedanjih in nekdanjih družbenikov ter njihov poslovni delež; osebno ime in davčna in matična številka članov nadzornih in poslovodnih organov ali drugih zastopnikov ter njihov položaj v poslovnem subjektu, datum podelitve pooblastila oziroma datum izvolitve ali njihovega imenovanja ter datum prenehanja pooblastila, podatki o dejanskih lastnikih: osebno ime in naslov ter državljanstvo, višina lastniškega deleža ali navedba drugega načina nadzora, podatki o imenu in priimku, davčni številki ter transakcijskem računu fizičnih oseb, imetnikov transakcijskih računov, ki so prejemniki transakcij iz 1. točke prvega odstavka 75.a člena ZIntPK, kadar je iz kode namena transakcije razvidno, da se izplačilo nanaša na donatorske, sponzorske, svetovalne pogodbe in druge avtorske ali druge intelektualne storitve ter enake podatke o fizičnih osebah, ki so imetniki transakcijskih računov, ki so prejemniki transakcij, ki presegajo mesečno bruto plačo predsednika republike, podatki, ki jih na svojih spletnih straneh objavlja Ajpes, osebno ime in davčna številka (pri fizičnih osebah) oziroma naziv ali firma, davčna številko, matična številko in naslov (pri poslovnih subjektih) imetnikov vrednostnih papirjev in število posameznih vrednostnih papirjev, podatki iz obvestil, ki jih javni naročniki objavijo v </w:t>
      </w:r>
      <w:r w:rsidRPr="003A4B12">
        <w:rPr>
          <w:rFonts w:ascii="Arial" w:hAnsi="Arial" w:cs="Arial"/>
          <w:color w:val="000000" w:themeColor="text1"/>
          <w:sz w:val="22"/>
          <w:szCs w:val="22"/>
        </w:rPr>
        <w:lastRenderedPageBreak/>
        <w:t xml:space="preserve">zvezi z izvajanjem postopkov javnega naročanja, koncesij in javno zasebnih partnerstev, o sklenjenih pogodbah, vključno s spletnimi povezavami na vsebino pogodb, lastnik, vključno z osebnimi podatki, upravljavec, vključno z osebnimi podatki, osebno ime, naslov pogodbene stranke, ki je fizična oseba, ali ime oziroma firma, sedež in matična številka pogodbene stranke, ki je pravna oseba, ter država sedeža ter pravnoorganizacijska oblika pogodbenih strank. </w:t>
      </w:r>
    </w:p>
    <w:p w14:paraId="0843A5DC" w14:textId="77777777" w:rsidR="00754556" w:rsidRPr="009B539D" w:rsidRDefault="00754556" w:rsidP="00A322D5">
      <w:pPr>
        <w:pStyle w:val="alineazaodstavkom"/>
        <w:shd w:val="clear" w:color="auto" w:fill="FFFFFF"/>
        <w:suppressAutoHyphens/>
        <w:spacing w:beforeAutospacing="0" w:after="0" w:afterAutospacing="0" w:line="276" w:lineRule="auto"/>
        <w:jc w:val="both"/>
        <w:rPr>
          <w:color w:val="000000" w:themeColor="text1"/>
          <w:sz w:val="22"/>
          <w:szCs w:val="22"/>
        </w:rPr>
      </w:pPr>
    </w:p>
    <w:p w14:paraId="0DBEF72B"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w:t>
      </w:r>
      <w:r>
        <w:rPr>
          <w:sz w:val="22"/>
          <w:szCs w:val="22"/>
        </w:rPr>
        <w:t xml:space="preserve"> osebnih podatkov</w:t>
      </w:r>
      <w:r w:rsidRPr="002369F7">
        <w:rPr>
          <w:sz w:val="22"/>
          <w:szCs w:val="22"/>
        </w:rPr>
        <w:t xml:space="preserve"> se nanaša na naslednje kategorije posameznikov:</w:t>
      </w:r>
    </w:p>
    <w:p w14:paraId="28EFB73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funkcionarji oziroma funkcionarke: poslanci državnega zbora, člani državnega sveta, predsednik republike, predsednik vlade, ministri, državni sekretarji, sodniki ustavnega sodišča, sodniki, državni tožilci, generalni sekretar vlade, generalni sekretar predsednika republike, šef kabineta predsednika republike, namestnik generalnega sekretarja predsednika republike, svetovalec predsednika republike, generalni sekretar državnega zbora, sekretar državnega sveta, funkcionarji v drugih državnih organih in lokalnih skupnostih, poslanci iz Republike Slovenije v Evropskem parlamentu, če njihove pravice in obveznosti niso drugače urejene z akti Evropskega parlamenta in drugi funkcionarji iz Republike Slovenije v evropskih institucijah in drugih mednarodnih institucijah, če jih tja napoti Republika Slovenija, ter člani sveta Banke Slovenije, če njihove pravice in obveznosti niso drugače urejene z zakonom, ki ureja Banko Slovenije, in drugimi predpisi, ki obvezujejo Banko Slovenije;</w:t>
      </w:r>
    </w:p>
    <w:p w14:paraId="0F53AC1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družinski člani: zakonec, otroci, posvojenci, starši, posvojitelji, bratje, sestre in osebe, ki s posameznikom živijo v skupnem gospodinjstvu ali v zunajzakonski skupnosti;</w:t>
      </w:r>
    </w:p>
    <w:p w14:paraId="17FEC22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uradniki oziroma uradnice na položaju: generalni direktorji, generalni sekretarji ministrstev, predstojniki organov v sestavi ministrstev, predstojniki vladnih služb, osebe s posebnimi pooblastili v Banki Slovenije, načelniki upravnih enot, direktorji oziroma tajniki občinskih uprav;</w:t>
      </w:r>
    </w:p>
    <w:p w14:paraId="236B486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poslovodne osebe: direktorji in člani kolektivnih poslovodnih organov javnih agencij, javnih skladov, javnih zavodov, javnih gospodarskih zavodov in drugih oseb javnega prava, ki so posredni uporabniki državnega proračuna ali proračuna lokalne skupnosti, pravnih oseb, ki jih je ustanovila država ali lokalna skupnost, javnih podjetij, gospodarskih družb in drugih pravnih oseb, v katerih imata država ali lokalna skupnost večinski delež ali prevladujoč vpliv;</w:t>
      </w:r>
    </w:p>
    <w:p w14:paraId="65C58962"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uradne osebe: funkcionarji, uradniki na položaju in drugi javni uslužbenci, uslužbenci zaposleni v Banki Slovenije, poslovodne osebe in člani organov upravljanja, vodenja in nadzora v subjektih javnega sektorja;</w:t>
      </w:r>
    </w:p>
    <w:p w14:paraId="6634590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osebe, odgovorne za javna naročila: osebe, ki jih naročniki imenujejo v strokovne komisije za oddajo javnega naročila in osebe, ki odločajo, potrjujejo in predlagajo vsebino razpisne dokumentacije, ocenjujejo ponudbe oziroma naročniku predlagajo izbor ponudnika, kadar gre za javna naročila, za katera je potrebno v skladu z zakonom, ki ureja javno naročanje, izvesti postopek javnega naročanja in pod pogojem, da je ocenjena vrednost posameznega naročila enaka ali višja od 100.000 eurov brez DDV, ne glede na to, ali so ta naročila ali del dokumentacije o javnem naročilu v skladu z zakonom, ki ureja tajne podatke, označeni s stopnjo tajnosti. Za osebe, odgovorne za javna naročila, se štejejo tudi osebe, ki v skladu s to definicijo sodelujejo pri javnem naročanju in niso v delovnem razmerju pri naročniku;</w:t>
      </w:r>
    </w:p>
    <w:p w14:paraId="0147647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 xml:space="preserve">lobist oziroma lobistka: oseba, ki opravlja dejanja lobiranja in je vpisana v register lobistov, ali oseba, ki opravlja dejanja lobiranja in je zaposlena v interesni organizaciji, </w:t>
      </w:r>
      <w:r w:rsidRPr="009B539D">
        <w:rPr>
          <w:color w:val="000000" w:themeColor="text1"/>
          <w:sz w:val="22"/>
          <w:szCs w:val="22"/>
          <w:shd w:val="clear" w:color="auto" w:fill="FFFFFF"/>
        </w:rPr>
        <w:lastRenderedPageBreak/>
        <w:t>za katero lobira oziroma je zakoniti zastopnik ali izvoljeni predstavnik te interesne organizacije;</w:t>
      </w:r>
    </w:p>
    <w:p w14:paraId="2AE6E32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lobiranci oziroma lobiranke: funkcionarji in javni uslužbenci v državnih organih, Banki Slovenije, organih in upravi lokalne skupnosti ter pri nosilcih javnih pooblastil, ki odločajo ali sodelujejo pri obravnavi in sprejemanju predpisov, drugih splošnih aktov in odločitev iz 14. točke tega člena, s katerimi z namenom lobiranja komunicira lobist;</w:t>
      </w:r>
    </w:p>
    <w:p w14:paraId="76A63865"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subjekti javnega sektorja, za namen objave podatkov o denarnih tokovih;</w:t>
      </w:r>
    </w:p>
    <w:p w14:paraId="61CE7A7B"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prijavitelj ali prijaviteljica: fizična oseba, ki prijavi ali javno razkrije informacije o kršitvi, pridobljene v svojem delovnem okolju;</w:t>
      </w:r>
    </w:p>
    <w:p w14:paraId="493DA59D"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delodajalec: pravna ali fizična oseba, pri kateri je prijavitelj v delovnem in podobnem razmerju;</w:t>
      </w:r>
    </w:p>
    <w:p w14:paraId="5D07453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oseba, ki jo prijava zadeva: fizična ali pravna oseba, ki je v prijavi ali javnem razkritju navedena kot oseba, ki jo prijavitelj bremeni kršitve ali je s to osebo povezana;</w:t>
      </w:r>
    </w:p>
    <w:p w14:paraId="7AF705E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posrednik je fizična oseba, ki pomaga prijavitelju v postopku prijave v delovnem okolju in katere pomoč bi morala biti zaupna;</w:t>
      </w:r>
    </w:p>
    <w:p w14:paraId="71AA4E39"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povezane osebe: osebe, ki so ali bi lahko utrpele povračilne ukrepe v delovnem okolju zaradi povezave s prijaviteljem, kot so sodelavci ali sorodniki prijavitelja, ter pravni subjekti, ki so v lasti prijavitelja, za katere prijavitelj dela ali so z njim drugače povezani v delovnem okolju;</w:t>
      </w:r>
    </w:p>
    <w:p w14:paraId="2D87E2B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zaupnik je ena ali več zaupanja vrednih oseb ali notranja organizacijska enota za prejem in obravnavo notranjih prijav.</w:t>
      </w:r>
    </w:p>
    <w:p w14:paraId="57C29CC8"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0057DBF"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se lahko začne z dnem pričetka izvajanja pogodbe. Obdelava bo trajala:</w:t>
      </w:r>
    </w:p>
    <w:p w14:paraId="16CDCA0E" w14:textId="706A7F67" w:rsidR="007C07FA" w:rsidRPr="00553C75" w:rsidRDefault="007C07FA" w:rsidP="00EE3F09">
      <w:pPr>
        <w:pStyle w:val="telobesedila1"/>
        <w:numPr>
          <w:ilvl w:val="0"/>
          <w:numId w:val="56"/>
        </w:numPr>
        <w:suppressAutoHyphens/>
        <w:spacing w:line="276" w:lineRule="auto"/>
      </w:pPr>
      <w:r w:rsidRPr="002369F7">
        <w:rPr>
          <w:sz w:val="22"/>
          <w:szCs w:val="22"/>
        </w:rPr>
        <w:t>do izpolnitve vseh obveznosti obdelovalca po krovni pogodbi.</w:t>
      </w:r>
    </w:p>
    <w:p w14:paraId="3C3F140A" w14:textId="77777777" w:rsidR="00553C75" w:rsidRPr="002369F7" w:rsidRDefault="00553C75" w:rsidP="00EE3F09">
      <w:pPr>
        <w:pStyle w:val="telobesedila1"/>
        <w:numPr>
          <w:ilvl w:val="0"/>
          <w:numId w:val="56"/>
        </w:numPr>
        <w:suppressAutoHyphens/>
        <w:spacing w:line="276" w:lineRule="auto"/>
        <w:sectPr w:rsidR="00553C75" w:rsidRPr="002369F7">
          <w:headerReference w:type="default" r:id="rId15"/>
          <w:footerReference w:type="default" r:id="rId16"/>
          <w:pgSz w:w="11906" w:h="16838"/>
          <w:pgMar w:top="1417" w:right="1417" w:bottom="1417" w:left="1417" w:header="708" w:footer="708" w:gutter="0"/>
          <w:cols w:space="708"/>
          <w:docGrid w:linePitch="360"/>
        </w:sectPr>
      </w:pPr>
    </w:p>
    <w:p w14:paraId="6FCD43B0" w14:textId="09D6A5D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2</w:t>
      </w:r>
      <w:r w:rsidR="00EE3F09">
        <w:rPr>
          <w:b/>
          <w:sz w:val="22"/>
          <w:szCs w:val="22"/>
        </w:rPr>
        <w:t xml:space="preserve"> Pogodbe o obdelovanju osebnih podatkov</w:t>
      </w:r>
      <w:r w:rsidRPr="002369F7">
        <w:rPr>
          <w:b/>
          <w:sz w:val="22"/>
          <w:szCs w:val="22"/>
        </w:rPr>
        <w:t>: Varnost obdelave osebnih podatkov</w:t>
      </w:r>
      <w:r w:rsidR="00EE3F09">
        <w:rPr>
          <w:b/>
          <w:sz w:val="22"/>
          <w:szCs w:val="22"/>
        </w:rPr>
        <w:t xml:space="preserve"> </w:t>
      </w:r>
    </w:p>
    <w:p w14:paraId="30AAB784" w14:textId="77777777" w:rsidR="007C07FA" w:rsidRPr="002369F7" w:rsidRDefault="007C07FA" w:rsidP="00EE3F09">
      <w:pPr>
        <w:pStyle w:val="telobesedila1"/>
        <w:suppressAutoHyphens/>
        <w:spacing w:line="276" w:lineRule="auto"/>
        <w:rPr>
          <w:sz w:val="22"/>
          <w:szCs w:val="22"/>
        </w:rPr>
      </w:pPr>
    </w:p>
    <w:p w14:paraId="69D014F0" w14:textId="239494A3" w:rsidR="000A1ADC" w:rsidRPr="00A322D5" w:rsidRDefault="007C07FA" w:rsidP="000A1ADC">
      <w:pPr>
        <w:pStyle w:val="telobesedila1"/>
        <w:suppressAutoHyphens/>
        <w:spacing w:line="276" w:lineRule="auto"/>
        <w:rPr>
          <w:color w:val="000000"/>
          <w:sz w:val="24"/>
        </w:rPr>
      </w:pPr>
      <w:r w:rsidRPr="002369F7">
        <w:rPr>
          <w:sz w:val="22"/>
          <w:szCs w:val="22"/>
        </w:rPr>
        <w:t>Ob upoštevanju narave, obsega, okoliščin in namenov obdelave, pa tudi tveganj za pravice in svoboščine posameznikov, sta pogodbeni stranki določili naslednje elemente, ki jih za zagotavljanje ustrezne ravni varnosti osebnih podatkov izpolnjuje obdelovalec:</w:t>
      </w:r>
    </w:p>
    <w:p w14:paraId="496AB55B" w14:textId="77777777" w:rsidR="000A1ADC" w:rsidRPr="00A322D5" w:rsidRDefault="000A1ADC" w:rsidP="00A322D5">
      <w:pPr>
        <w:widowControl/>
        <w:suppressAutoHyphens w:val="0"/>
        <w:autoSpaceDE w:val="0"/>
        <w:autoSpaceDN w:val="0"/>
        <w:adjustRightInd w:val="0"/>
        <w:spacing w:after="0" w:line="240" w:lineRule="auto"/>
        <w:textAlignment w:val="auto"/>
        <w:rPr>
          <w:color w:val="000000"/>
        </w:rPr>
      </w:pPr>
    </w:p>
    <w:p w14:paraId="1E333334" w14:textId="0AA4DFC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Omejen krog oseb s pooblastili - dostop do osebnih podatkov je omejen na najmanjše število pooblaščenih oseb pri upravljavcu in obdelovalcu. Aktivnosti administratorjev in uporabnikov se nadzirajo z revizijsko sledjo, ki omogoča spremljanje vseh operacij in sprememb. </w:t>
      </w:r>
    </w:p>
    <w:p w14:paraId="3C893C37" w14:textId="4509A666"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Dostop in avtentikacija - oddaljen dostop do okolja je dovoljen le po predpisanih postopkih in z ustreznimi pooblastili, kar zagotavlja nadzor nad dostopom do osebnih podatkov. </w:t>
      </w:r>
    </w:p>
    <w:p w14:paraId="488AA3EF" w14:textId="6A1E8829"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Ukrepi</w:t>
      </w:r>
      <w:r w:rsidRPr="00A322D5">
        <w:rPr>
          <w:color w:val="000000" w:themeColor="text1"/>
          <w:sz w:val="22"/>
        </w:rPr>
        <w:t xml:space="preserve"> za psevdonimizacijo </w:t>
      </w:r>
      <w:r w:rsidRPr="00E47E53">
        <w:rPr>
          <w:color w:val="000000" w:themeColor="text1"/>
          <w:sz w:val="22"/>
          <w:szCs w:val="22"/>
        </w:rPr>
        <w:t>in</w:t>
      </w:r>
      <w:r w:rsidRPr="00A322D5">
        <w:rPr>
          <w:color w:val="000000" w:themeColor="text1"/>
          <w:sz w:val="22"/>
        </w:rPr>
        <w:t xml:space="preserve"> šifriranje </w:t>
      </w:r>
      <w:r w:rsidRPr="00E47E53">
        <w:rPr>
          <w:color w:val="000000" w:themeColor="text1"/>
          <w:sz w:val="22"/>
          <w:szCs w:val="22"/>
        </w:rPr>
        <w:t>- osebni podatki se obdelujejo z uporabo ustreznih tehničnih ukrepov, kot so psevdonimizacija in šifriranje, da se zagotovi njihova zaščita.</w:t>
      </w:r>
      <w:r w:rsidRPr="00A322D5">
        <w:rPr>
          <w:color w:val="000000" w:themeColor="text1"/>
          <w:sz w:val="22"/>
        </w:rPr>
        <w:t xml:space="preserve"> </w:t>
      </w:r>
    </w:p>
    <w:p w14:paraId="521DF603" w14:textId="305A6B3B"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Ukrepi za stalno zaupnost, celovitost, razpoložljivost in odpornost - razvojno, testno in produkcijsko okolje se upravlja z ustreznimi varnostnimi ukrepi, ki zagotavljajo stalno zaupnost, celovitost, razpoložljivost in odpornost sistemov. </w:t>
      </w:r>
    </w:p>
    <w:p w14:paraId="68B5C10D" w14:textId="17D08436"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Varnost podatkov in varnostne kopije - zagotovljene so varnostne kopije, redundanca sistema in postopki za pravočasno obnovitev</w:t>
      </w:r>
      <w:r w:rsidRPr="00A322D5">
        <w:rPr>
          <w:color w:val="000000" w:themeColor="text1"/>
          <w:sz w:val="22"/>
        </w:rPr>
        <w:t xml:space="preserve"> razpoložljivosti </w:t>
      </w:r>
      <w:r w:rsidRPr="00E47E53">
        <w:rPr>
          <w:color w:val="000000" w:themeColor="text1"/>
          <w:sz w:val="22"/>
          <w:szCs w:val="22"/>
        </w:rPr>
        <w:t xml:space="preserve">podatkov v primeru incidentov. </w:t>
      </w:r>
    </w:p>
    <w:p w14:paraId="227FD116" w14:textId="2700563D"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Fizična in lokacijska varnost - osebni podatki se obdelujejo v fizično varovanih prostorih upravljavca, oddaljen dostop pa je omejen in nadzorovan. Omejen dostop preko HKOM povezave pri oddaljenem dostopu – oddaljen dostop potrdi HKOM in upravljavec. </w:t>
      </w:r>
    </w:p>
    <w:p w14:paraId="1D3E9630" w14:textId="4717116B"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Varnost sistemske in aplikativne programske opreme - dostop do strežniškega okolja in aplikacij je omejen in nadzorovan, da se preprečijo nepooblaščeni posegi v programsko opremo in podatke. </w:t>
      </w:r>
    </w:p>
    <w:p w14:paraId="31B8710D" w14:textId="16B4825E"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Varnost prenosa podatkov - podatki se prenašajo le preko varnih komunikacijskih kanalov, ki zagotavljajo zaščito pred nepooblaščenim dostopom. </w:t>
      </w:r>
    </w:p>
    <w:p w14:paraId="1E2ECE31" w14:textId="356CD3ED"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 xml:space="preserve">Sledljivost operacij na osebnih podatkih - vzpostavljena je revizijska sled vseh operacij in sprememb, kar omogoča preglednost in nadzor nad </w:t>
      </w:r>
      <w:r w:rsidRPr="00A322D5">
        <w:rPr>
          <w:color w:val="000000" w:themeColor="text1"/>
          <w:sz w:val="22"/>
        </w:rPr>
        <w:t>obdelavo</w:t>
      </w:r>
      <w:r w:rsidRPr="00E47E53">
        <w:rPr>
          <w:color w:val="000000" w:themeColor="text1"/>
          <w:sz w:val="22"/>
          <w:szCs w:val="22"/>
        </w:rPr>
        <w:t xml:space="preserve"> podatkov.</w:t>
      </w:r>
      <w:r w:rsidRPr="00A322D5">
        <w:rPr>
          <w:color w:val="000000" w:themeColor="text1"/>
          <w:sz w:val="22"/>
        </w:rPr>
        <w:t xml:space="preserve"> </w:t>
      </w:r>
    </w:p>
    <w:p w14:paraId="7E36DC14" w14:textId="60A8D9DF"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 xml:space="preserve">Zaupnost podatkov in preprečevanje razkritij - uvedeni so tehnični in organizacijski </w:t>
      </w:r>
      <w:r w:rsidRPr="00A322D5">
        <w:rPr>
          <w:color w:val="000000" w:themeColor="text1"/>
          <w:sz w:val="22"/>
        </w:rPr>
        <w:t xml:space="preserve">ukrepi za </w:t>
      </w:r>
      <w:r w:rsidRPr="00E47E53">
        <w:rPr>
          <w:color w:val="000000" w:themeColor="text1"/>
          <w:sz w:val="22"/>
          <w:szCs w:val="22"/>
        </w:rPr>
        <w:t>preprečevanje nepooblaščenega razkritja</w:t>
      </w:r>
      <w:r w:rsidRPr="00A322D5">
        <w:rPr>
          <w:color w:val="000000" w:themeColor="text1"/>
          <w:sz w:val="22"/>
        </w:rPr>
        <w:t xml:space="preserve"> osebnih podatkov</w:t>
      </w:r>
      <w:r w:rsidRPr="00E47E53">
        <w:rPr>
          <w:color w:val="000000" w:themeColor="text1"/>
          <w:sz w:val="22"/>
          <w:szCs w:val="22"/>
        </w:rPr>
        <w:t xml:space="preserve">. </w:t>
      </w:r>
    </w:p>
    <w:p w14:paraId="19A5F104" w14:textId="48BB2637"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Ozaveščanje in preventivni ukrepi - uporabniki in drugi udeleženci obdelave so redno obveščeni o varni uporabi podatkov in ukrepih za zaščito informacij. </w:t>
      </w:r>
    </w:p>
    <w:p w14:paraId="0E1BE2C6" w14:textId="1BC5C1F9"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Anonimizacija in hramba podatkov - postopki zagotavljajo, da so podatki hranjeni varno in da se ohranja njihova anonimnost, kadar je to potrebno. </w:t>
      </w:r>
    </w:p>
    <w:p w14:paraId="452672F0" w14:textId="649FDF60"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Obravnava incidentov - vzpostavljeni so postopki za pravočasno odzivanje na varnostne incidente in odpravo neskladij.</w:t>
      </w:r>
    </w:p>
    <w:p w14:paraId="1F22B3D1" w14:textId="296B9B0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Revizijska sled - revizijska sled omogoča preverjanje vseh dostopov, sprememb in ukrepov, povezanih z obdelavo osebnih podatkov.</w:t>
      </w:r>
    </w:p>
    <w:p w14:paraId="46B3B4FC" w14:textId="510828B3"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Ukrep za preprečevanje tveganj pri obdelavi osebnih podatkov - za zagotovitev skladnosti in zmanjšanje tveganja napačne obdelave podatkov se vsi ukrepi, spremembe in navodila obdelovalcu dokumentirajo in sledijo preko sistema Jira. Jira omogoča centralizirano vodenje tehnične dokumentacije, sledi izvajanju sprememb, dodeljevanju nalog in spremljanju odprave morebitnih neskladij, s čimer se zagotavlja </w:t>
      </w:r>
      <w:r w:rsidRPr="00E47E53">
        <w:rPr>
          <w:color w:val="000000" w:themeColor="text1"/>
          <w:sz w:val="22"/>
          <w:szCs w:val="22"/>
        </w:rPr>
        <w:lastRenderedPageBreak/>
        <w:t>popolna sledljivost, nadzor in odgovornost pri vseh operacijah obdelave osebnih podatkov.</w:t>
      </w:r>
    </w:p>
    <w:p w14:paraId="5E528097" w14:textId="6D75E51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Celovit nadzor in skladnost - vsi ukrepi so skladni z zakonodajo in internimi politikami, kar zagotavlja celovit nadzor nad obdelavo osebnih podatkov.</w:t>
      </w:r>
    </w:p>
    <w:p w14:paraId="112B301F" w14:textId="2FA41B64"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Redno testiranje, ocenjevanje in vrednotenje ukrepov - učinkovitost</w:t>
      </w:r>
      <w:r w:rsidRPr="00A322D5">
        <w:rPr>
          <w:color w:val="000000" w:themeColor="text1"/>
        </w:rPr>
        <w:t xml:space="preserve"> </w:t>
      </w:r>
      <w:r w:rsidRPr="00A322D5">
        <w:rPr>
          <w:color w:val="000000" w:themeColor="text1"/>
          <w:sz w:val="22"/>
          <w:szCs w:val="22"/>
        </w:rPr>
        <w:t>tehničnih in organizacijskih ukrepov</w:t>
      </w:r>
      <w:r w:rsidRPr="00A322D5">
        <w:rPr>
          <w:color w:val="000000" w:themeColor="text1"/>
        </w:rPr>
        <w:t xml:space="preserve"> </w:t>
      </w:r>
      <w:r w:rsidRPr="00E47E53">
        <w:rPr>
          <w:color w:val="000000" w:themeColor="text1"/>
          <w:sz w:val="22"/>
          <w:szCs w:val="22"/>
        </w:rPr>
        <w:t xml:space="preserve">se sistematično preverja; dostopi so strogo omejeni po načelu najmanjših pravic, razvoj in administracija potekata izključno prek omrežja HKOM z nadzorom zunanjih povezav, dostopi so osebno sledljivi in zaščiteni z dvofaktorsko avtentikacijo. </w:t>
      </w:r>
      <w:r w:rsidRPr="00A322D5">
        <w:rPr>
          <w:color w:val="000000" w:themeColor="text1"/>
          <w:sz w:val="22"/>
        </w:rPr>
        <w:t>omejenost števila lokacij</w:t>
      </w:r>
      <w:r w:rsidRPr="00E47E53">
        <w:rPr>
          <w:color w:val="000000" w:themeColor="text1"/>
          <w:sz w:val="22"/>
          <w:szCs w:val="22"/>
        </w:rPr>
        <w:t>: osebni podatki</w:t>
      </w:r>
      <w:r w:rsidRPr="00A322D5">
        <w:rPr>
          <w:color w:val="000000" w:themeColor="text1"/>
          <w:sz w:val="22"/>
        </w:rPr>
        <w:t xml:space="preserve"> se bodo obdelovali </w:t>
      </w:r>
      <w:r w:rsidRPr="00E47E53">
        <w:rPr>
          <w:color w:val="000000" w:themeColor="text1"/>
          <w:sz w:val="22"/>
          <w:szCs w:val="22"/>
        </w:rPr>
        <w:t>v strežniškem okolju upravljavca.</w:t>
      </w:r>
      <w:r w:rsidRPr="00A322D5">
        <w:rPr>
          <w:color w:val="000000" w:themeColor="text1"/>
          <w:sz w:val="22"/>
        </w:rPr>
        <w:t xml:space="preserve"> </w:t>
      </w:r>
    </w:p>
    <w:p w14:paraId="524C7391" w14:textId="2030132B"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Ukrepi</w:t>
      </w:r>
      <w:r w:rsidRPr="00A322D5">
        <w:rPr>
          <w:color w:val="000000" w:themeColor="text1"/>
          <w:sz w:val="22"/>
        </w:rPr>
        <w:t xml:space="preserve"> za varnost uporabe oddaljenega dostopa</w:t>
      </w:r>
      <w:r w:rsidRPr="00E47E53">
        <w:rPr>
          <w:color w:val="000000" w:themeColor="text1"/>
          <w:sz w:val="22"/>
          <w:szCs w:val="22"/>
        </w:rPr>
        <w:t xml:space="preserve"> - VPN, KPK/HKOM obrazec o dodelitvi VPN dostopa določa pravice in destinacijo dostopa razbojniku (razvojnemu podjetju). Zagotovljena bo revizijska sled na vseh nivojih vpogleda.</w:t>
      </w:r>
      <w:r w:rsidRPr="00A322D5">
        <w:rPr>
          <w:color w:val="000000" w:themeColor="text1"/>
          <w:sz w:val="22"/>
        </w:rPr>
        <w:t xml:space="preserve"> </w:t>
      </w:r>
    </w:p>
    <w:p w14:paraId="723CA9EB" w14:textId="77777777" w:rsidR="00652D17" w:rsidRPr="007C07FA" w:rsidRDefault="00652D17" w:rsidP="00EE3F09">
      <w:pPr>
        <w:pStyle w:val="Noga"/>
        <w:tabs>
          <w:tab w:val="clear" w:pos="4536"/>
          <w:tab w:val="clear" w:pos="9072"/>
        </w:tabs>
        <w:jc w:val="left"/>
        <w:rPr>
          <w:rFonts w:ascii="Arial" w:hAnsi="Arial" w:cs="Arial"/>
          <w:b/>
          <w:bCs/>
          <w:color w:val="000000" w:themeColor="text1"/>
          <w:sz w:val="26"/>
          <w:szCs w:val="26"/>
        </w:rPr>
      </w:pPr>
    </w:p>
    <w:sectPr w:rsidR="00652D17" w:rsidRPr="007C07FA">
      <w:footerReference w:type="default" r:id="rId17"/>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B2900" w14:textId="77777777" w:rsidR="008646FF" w:rsidRDefault="008646FF">
      <w:pPr>
        <w:spacing w:after="0" w:line="240" w:lineRule="auto"/>
      </w:pPr>
      <w:r>
        <w:separator/>
      </w:r>
    </w:p>
  </w:endnote>
  <w:endnote w:type="continuationSeparator" w:id="0">
    <w:p w14:paraId="7895C50E" w14:textId="77777777" w:rsidR="008646FF" w:rsidRDefault="008646FF">
      <w:pPr>
        <w:spacing w:after="0" w:line="240" w:lineRule="auto"/>
      </w:pPr>
      <w:r>
        <w:continuationSeparator/>
      </w:r>
    </w:p>
  </w:endnote>
  <w:endnote w:type="continuationNotice" w:id="1">
    <w:p w14:paraId="69BCDA55" w14:textId="77777777" w:rsidR="008646FF" w:rsidRDefault="008646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082C" w14:textId="77777777" w:rsidR="006116D3" w:rsidRPr="002369F7" w:rsidRDefault="006116D3" w:rsidP="007C07FA">
    <w:pPr>
      <w:tabs>
        <w:tab w:val="center" w:pos="4550"/>
        <w:tab w:val="left" w:pos="5818"/>
      </w:tabs>
      <w:spacing w:after="0"/>
      <w:ind w:right="261"/>
      <w:jc w:val="right"/>
      <w:rPr>
        <w:rFonts w:ascii="Arial" w:hAnsi="Arial" w:cs="Arial"/>
        <w:color w:val="222A35" w:themeColor="text2" w:themeShade="80"/>
      </w:rPr>
    </w:pPr>
    <w:r w:rsidRPr="002369F7">
      <w:rPr>
        <w:rFonts w:ascii="Arial" w:hAnsi="Arial" w:cs="Arial"/>
        <w:color w:val="323E4F" w:themeColor="text2" w:themeShade="BF"/>
      </w:rPr>
      <w:fldChar w:fldCharType="begin"/>
    </w:r>
    <w:r w:rsidRPr="002369F7">
      <w:rPr>
        <w:rFonts w:ascii="Arial" w:hAnsi="Arial" w:cs="Arial"/>
        <w:color w:val="323E4F" w:themeColor="text2" w:themeShade="BF"/>
      </w:rPr>
      <w:instrText>PAGE   \* MERGEFORMAT</w:instrText>
    </w:r>
    <w:r w:rsidRPr="002369F7">
      <w:rPr>
        <w:rFonts w:ascii="Arial" w:hAnsi="Arial" w:cs="Arial"/>
        <w:color w:val="323E4F" w:themeColor="text2" w:themeShade="BF"/>
      </w:rPr>
      <w:fldChar w:fldCharType="separate"/>
    </w:r>
    <w:r w:rsidR="005A31C9">
      <w:rPr>
        <w:rFonts w:ascii="Arial" w:hAnsi="Arial" w:cs="Arial"/>
        <w:noProof/>
        <w:color w:val="323E4F" w:themeColor="text2" w:themeShade="BF"/>
      </w:rPr>
      <w:t>20</w:t>
    </w:r>
    <w:r w:rsidRPr="002369F7">
      <w:rPr>
        <w:rFonts w:ascii="Arial" w:hAnsi="Arial" w:cs="Arial"/>
        <w:color w:val="323E4F" w:themeColor="text2"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14:paraId="02F4F2CC" w14:textId="77777777" w:rsidR="006116D3" w:rsidRPr="004D2622" w:rsidRDefault="006116D3">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5A31C9">
          <w:rPr>
            <w:rFonts w:ascii="Arial" w:hAnsi="Arial" w:cs="Arial"/>
            <w:noProof/>
          </w:rPr>
          <w:t>56</w:t>
        </w:r>
        <w:r w:rsidRPr="004D2622">
          <w:rPr>
            <w:rFonts w:ascii="Arial" w:hAnsi="Arial" w:cs="Arial"/>
          </w:rPr>
          <w:fldChar w:fldCharType="end"/>
        </w:r>
      </w:p>
    </w:sdtContent>
  </w:sdt>
  <w:p w14:paraId="0A1321A7" w14:textId="77777777" w:rsidR="006116D3" w:rsidRDefault="006116D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F3BCB" w14:textId="77777777" w:rsidR="008646FF" w:rsidRDefault="008646FF">
      <w:pPr>
        <w:rPr>
          <w:sz w:val="12"/>
        </w:rPr>
      </w:pPr>
      <w:r>
        <w:separator/>
      </w:r>
    </w:p>
  </w:footnote>
  <w:footnote w:type="continuationSeparator" w:id="0">
    <w:p w14:paraId="578B31B7" w14:textId="77777777" w:rsidR="008646FF" w:rsidRDefault="008646FF">
      <w:pPr>
        <w:rPr>
          <w:sz w:val="12"/>
        </w:rPr>
      </w:pPr>
      <w:r>
        <w:continuationSeparator/>
      </w:r>
    </w:p>
  </w:footnote>
  <w:footnote w:type="continuationNotice" w:id="1">
    <w:p w14:paraId="032D301A" w14:textId="77777777" w:rsidR="008646FF" w:rsidRDefault="008646F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3F2AF" w14:textId="77777777" w:rsidR="006116D3" w:rsidRDefault="006116D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2BF"/>
    <w:multiLevelType w:val="hybridMultilevel"/>
    <w:tmpl w:val="F6ACEC8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34F3009"/>
    <w:multiLevelType w:val="hybridMultilevel"/>
    <w:tmpl w:val="0B88E4FE"/>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5">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6">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7">
    <w:nsid w:val="0E8C3690"/>
    <w:multiLevelType w:val="multilevel"/>
    <w:tmpl w:val="F95CE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9">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1">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3">
    <w:nsid w:val="1EEA1D36"/>
    <w:multiLevelType w:val="hybridMultilevel"/>
    <w:tmpl w:val="B86C9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F52350C"/>
    <w:multiLevelType w:val="multilevel"/>
    <w:tmpl w:val="AF8E6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01D3A9A"/>
    <w:multiLevelType w:val="hybridMultilevel"/>
    <w:tmpl w:val="F9DC166A"/>
    <w:lvl w:ilvl="0" w:tplc="B008BED2">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7">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2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21">
    <w:nsid w:val="27E40D08"/>
    <w:multiLevelType w:val="hybridMultilevel"/>
    <w:tmpl w:val="5B9CD516"/>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9F9703B"/>
    <w:multiLevelType w:val="multilevel"/>
    <w:tmpl w:val="C02A9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59A0779"/>
    <w:multiLevelType w:val="hybridMultilevel"/>
    <w:tmpl w:val="A1165EC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26">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7">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8">
    <w:nsid w:val="406F1F03"/>
    <w:multiLevelType w:val="hybridMultilevel"/>
    <w:tmpl w:val="F13A072C"/>
    <w:lvl w:ilvl="0" w:tplc="DFE8805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935638"/>
    <w:multiLevelType w:val="hybridMultilevel"/>
    <w:tmpl w:val="DFCE9082"/>
    <w:lvl w:ilvl="0" w:tplc="DFE8805C">
      <w:start w:val="1"/>
      <w:numFmt w:val="bullet"/>
      <w:lvlText w:val="­"/>
      <w:lvlJc w:val="left"/>
      <w:pPr>
        <w:ind w:left="1571" w:hanging="360"/>
      </w:pPr>
      <w:rPr>
        <w:rFonts w:ascii="Calibri" w:hAnsi="Calibri" w:hint="default"/>
      </w:rPr>
    </w:lvl>
    <w:lvl w:ilvl="1" w:tplc="DFE8805C">
      <w:start w:val="1"/>
      <w:numFmt w:val="bullet"/>
      <w:lvlText w:val="­"/>
      <w:lvlJc w:val="left"/>
      <w:pPr>
        <w:ind w:left="2291" w:hanging="360"/>
      </w:pPr>
      <w:rPr>
        <w:rFonts w:ascii="Calibri" w:hAnsi="Calibr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31">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32">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4">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3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nsid w:val="5DF83C73"/>
    <w:multiLevelType w:val="hybridMultilevel"/>
    <w:tmpl w:val="1E62FAA0"/>
    <w:lvl w:ilvl="0" w:tplc="9D4618A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41">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5">
    <w:nsid w:val="6437641D"/>
    <w:multiLevelType w:val="multilevel"/>
    <w:tmpl w:val="E1340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66DA0D78"/>
    <w:multiLevelType w:val="multilevel"/>
    <w:tmpl w:val="91609EA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Republika" w:eastAsia="Calibri" w:hAnsi="Republika"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67794CCC"/>
    <w:multiLevelType w:val="hybridMultilevel"/>
    <w:tmpl w:val="0544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49">
    <w:nsid w:val="6D28688B"/>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51">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2">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53">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54">
    <w:nsid w:val="775550CA"/>
    <w:multiLevelType w:val="multilevel"/>
    <w:tmpl w:val="169EF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79E21E51"/>
    <w:multiLevelType w:val="multilevel"/>
    <w:tmpl w:val="7E0AE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57">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58">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3"/>
  </w:num>
  <w:num w:numId="2">
    <w:abstractNumId w:val="44"/>
  </w:num>
  <w:num w:numId="3">
    <w:abstractNumId w:val="9"/>
  </w:num>
  <w:num w:numId="4">
    <w:abstractNumId w:val="58"/>
  </w:num>
  <w:num w:numId="5">
    <w:abstractNumId w:val="34"/>
  </w:num>
  <w:num w:numId="6">
    <w:abstractNumId w:val="51"/>
  </w:num>
  <w:num w:numId="7">
    <w:abstractNumId w:val="38"/>
  </w:num>
  <w:num w:numId="8">
    <w:abstractNumId w:val="42"/>
  </w:num>
  <w:num w:numId="9">
    <w:abstractNumId w:val="26"/>
  </w:num>
  <w:num w:numId="10">
    <w:abstractNumId w:val="33"/>
  </w:num>
  <w:num w:numId="11">
    <w:abstractNumId w:val="12"/>
  </w:num>
  <w:num w:numId="12">
    <w:abstractNumId w:val="32"/>
  </w:num>
  <w:num w:numId="13">
    <w:abstractNumId w:val="44"/>
  </w:num>
  <w:num w:numId="14">
    <w:abstractNumId w:val="9"/>
  </w:num>
  <w:num w:numId="15">
    <w:abstractNumId w:val="51"/>
  </w:num>
  <w:num w:numId="16">
    <w:abstractNumId w:val="43"/>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41"/>
  </w:num>
  <w:num w:numId="19">
    <w:abstractNumId w:val="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5"/>
  </w:num>
  <w:num w:numId="25">
    <w:abstractNumId w:val="22"/>
  </w:num>
  <w:num w:numId="26">
    <w:abstractNumId w:val="55"/>
  </w:num>
  <w:num w:numId="27">
    <w:abstractNumId w:val="54"/>
  </w:num>
  <w:num w:numId="28">
    <w:abstractNumId w:val="14"/>
  </w:num>
  <w:num w:numId="29">
    <w:abstractNumId w:val="46"/>
  </w:num>
  <w:num w:numId="30">
    <w:abstractNumId w:val="35"/>
  </w:num>
  <w:num w:numId="31">
    <w:abstractNumId w:val="2"/>
  </w:num>
  <w:num w:numId="32">
    <w:abstractNumId w:val="21"/>
  </w:num>
  <w:num w:numId="33">
    <w:abstractNumId w:val="29"/>
  </w:num>
  <w:num w:numId="34">
    <w:abstractNumId w:val="53"/>
  </w:num>
  <w:num w:numId="35">
    <w:abstractNumId w:val="27"/>
  </w:num>
  <w:num w:numId="36">
    <w:abstractNumId w:val="19"/>
  </w:num>
  <w:num w:numId="37">
    <w:abstractNumId w:val="48"/>
  </w:num>
  <w:num w:numId="38">
    <w:abstractNumId w:val="40"/>
  </w:num>
  <w:num w:numId="39">
    <w:abstractNumId w:val="56"/>
  </w:num>
  <w:num w:numId="40">
    <w:abstractNumId w:val="30"/>
  </w:num>
  <w:num w:numId="41">
    <w:abstractNumId w:val="50"/>
  </w:num>
  <w:num w:numId="42">
    <w:abstractNumId w:val="20"/>
  </w:num>
  <w:num w:numId="43">
    <w:abstractNumId w:val="25"/>
  </w:num>
  <w:num w:numId="44">
    <w:abstractNumId w:val="57"/>
  </w:num>
  <w:num w:numId="45">
    <w:abstractNumId w:val="6"/>
  </w:num>
  <w:num w:numId="46">
    <w:abstractNumId w:val="37"/>
  </w:num>
  <w:num w:numId="47">
    <w:abstractNumId w:val="17"/>
  </w:num>
  <w:num w:numId="48">
    <w:abstractNumId w:val="10"/>
  </w:num>
  <w:num w:numId="49">
    <w:abstractNumId w:val="31"/>
  </w:num>
  <w:num w:numId="50">
    <w:abstractNumId w:val="16"/>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52"/>
  </w:num>
  <w:num w:numId="54">
    <w:abstractNumId w:val="5"/>
  </w:num>
  <w:num w:numId="55">
    <w:abstractNumId w:val="11"/>
  </w:num>
  <w:num w:numId="56">
    <w:abstractNumId w:val="36"/>
  </w:num>
  <w:num w:numId="57">
    <w:abstractNumId w:val="13"/>
  </w:num>
  <w:num w:numId="58">
    <w:abstractNumId w:val="41"/>
  </w:num>
  <w:num w:numId="59">
    <w:abstractNumId w:val="28"/>
  </w:num>
  <w:num w:numId="60">
    <w:abstractNumId w:val="24"/>
  </w:num>
  <w:num w:numId="61">
    <w:abstractNumId w:val="47"/>
  </w:num>
  <w:num w:numId="62">
    <w:abstractNumId w:val="0"/>
  </w:num>
  <w:num w:numId="63">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3E4"/>
    <w:rsid w:val="00000DEE"/>
    <w:rsid w:val="00002E0F"/>
    <w:rsid w:val="00002F20"/>
    <w:rsid w:val="00003CD3"/>
    <w:rsid w:val="0002761A"/>
    <w:rsid w:val="000515B2"/>
    <w:rsid w:val="000916F7"/>
    <w:rsid w:val="000947B9"/>
    <w:rsid w:val="00097F2C"/>
    <w:rsid w:val="000A1ADC"/>
    <w:rsid w:val="000B059B"/>
    <w:rsid w:val="000C1312"/>
    <w:rsid w:val="000D24AF"/>
    <w:rsid w:val="000D3588"/>
    <w:rsid w:val="000E04EF"/>
    <w:rsid w:val="0011563F"/>
    <w:rsid w:val="001232B3"/>
    <w:rsid w:val="00137878"/>
    <w:rsid w:val="00145301"/>
    <w:rsid w:val="00147303"/>
    <w:rsid w:val="00154EEA"/>
    <w:rsid w:val="001742D4"/>
    <w:rsid w:val="001903AA"/>
    <w:rsid w:val="00192D48"/>
    <w:rsid w:val="0019625D"/>
    <w:rsid w:val="001A09D0"/>
    <w:rsid w:val="001A7844"/>
    <w:rsid w:val="001C0BDE"/>
    <w:rsid w:val="001C1AAD"/>
    <w:rsid w:val="001C4E27"/>
    <w:rsid w:val="001C7EC8"/>
    <w:rsid w:val="001E167F"/>
    <w:rsid w:val="001E52FC"/>
    <w:rsid w:val="001E5496"/>
    <w:rsid w:val="001E6BB2"/>
    <w:rsid w:val="001F2696"/>
    <w:rsid w:val="00207199"/>
    <w:rsid w:val="0021288D"/>
    <w:rsid w:val="00213887"/>
    <w:rsid w:val="00214E45"/>
    <w:rsid w:val="00223B68"/>
    <w:rsid w:val="00230F4B"/>
    <w:rsid w:val="00247692"/>
    <w:rsid w:val="002648EB"/>
    <w:rsid w:val="00274368"/>
    <w:rsid w:val="00274B90"/>
    <w:rsid w:val="00286832"/>
    <w:rsid w:val="00295078"/>
    <w:rsid w:val="00296F44"/>
    <w:rsid w:val="002A3A95"/>
    <w:rsid w:val="002B4C6D"/>
    <w:rsid w:val="002B5156"/>
    <w:rsid w:val="002C2ED3"/>
    <w:rsid w:val="002D39C2"/>
    <w:rsid w:val="002E4ECB"/>
    <w:rsid w:val="002E515B"/>
    <w:rsid w:val="003044A1"/>
    <w:rsid w:val="00306D5C"/>
    <w:rsid w:val="00334B24"/>
    <w:rsid w:val="00347109"/>
    <w:rsid w:val="00352EAF"/>
    <w:rsid w:val="0037294A"/>
    <w:rsid w:val="00380AE2"/>
    <w:rsid w:val="00384F08"/>
    <w:rsid w:val="00387EF5"/>
    <w:rsid w:val="003A4B12"/>
    <w:rsid w:val="003B62D0"/>
    <w:rsid w:val="003C4CCB"/>
    <w:rsid w:val="003E1123"/>
    <w:rsid w:val="003F44A1"/>
    <w:rsid w:val="003F6CB3"/>
    <w:rsid w:val="00410AD1"/>
    <w:rsid w:val="004175A6"/>
    <w:rsid w:val="00420C88"/>
    <w:rsid w:val="00421C67"/>
    <w:rsid w:val="00430F4E"/>
    <w:rsid w:val="004359DD"/>
    <w:rsid w:val="00442872"/>
    <w:rsid w:val="0044626C"/>
    <w:rsid w:val="00457667"/>
    <w:rsid w:val="004753BE"/>
    <w:rsid w:val="00491D73"/>
    <w:rsid w:val="004A2D31"/>
    <w:rsid w:val="004B00BB"/>
    <w:rsid w:val="004B1F27"/>
    <w:rsid w:val="004D2622"/>
    <w:rsid w:val="004D4AEC"/>
    <w:rsid w:val="00502251"/>
    <w:rsid w:val="00506E89"/>
    <w:rsid w:val="0051005A"/>
    <w:rsid w:val="00521EAF"/>
    <w:rsid w:val="00526280"/>
    <w:rsid w:val="005320A6"/>
    <w:rsid w:val="00537CC5"/>
    <w:rsid w:val="00547E14"/>
    <w:rsid w:val="00553C75"/>
    <w:rsid w:val="00556E15"/>
    <w:rsid w:val="00560407"/>
    <w:rsid w:val="00564061"/>
    <w:rsid w:val="00575BB4"/>
    <w:rsid w:val="00594B22"/>
    <w:rsid w:val="005A0B54"/>
    <w:rsid w:val="005A31C9"/>
    <w:rsid w:val="005B342C"/>
    <w:rsid w:val="005B45A6"/>
    <w:rsid w:val="005C3D63"/>
    <w:rsid w:val="005C468F"/>
    <w:rsid w:val="005D0E83"/>
    <w:rsid w:val="005D580B"/>
    <w:rsid w:val="005E1AFE"/>
    <w:rsid w:val="005F0280"/>
    <w:rsid w:val="005F2885"/>
    <w:rsid w:val="005F2B44"/>
    <w:rsid w:val="005F6122"/>
    <w:rsid w:val="005F714A"/>
    <w:rsid w:val="006074FD"/>
    <w:rsid w:val="00607756"/>
    <w:rsid w:val="006116D3"/>
    <w:rsid w:val="006140B9"/>
    <w:rsid w:val="006525F0"/>
    <w:rsid w:val="00652D17"/>
    <w:rsid w:val="0066003B"/>
    <w:rsid w:val="00665FD3"/>
    <w:rsid w:val="00672B46"/>
    <w:rsid w:val="00687E10"/>
    <w:rsid w:val="006A4DD7"/>
    <w:rsid w:val="006B59F7"/>
    <w:rsid w:val="006F44FD"/>
    <w:rsid w:val="00704218"/>
    <w:rsid w:val="007159E1"/>
    <w:rsid w:val="0071705E"/>
    <w:rsid w:val="00741949"/>
    <w:rsid w:val="007431B4"/>
    <w:rsid w:val="00753E4C"/>
    <w:rsid w:val="00754556"/>
    <w:rsid w:val="0076273C"/>
    <w:rsid w:val="00764222"/>
    <w:rsid w:val="007765E0"/>
    <w:rsid w:val="00792D54"/>
    <w:rsid w:val="007B66F3"/>
    <w:rsid w:val="007C07FA"/>
    <w:rsid w:val="007E50E4"/>
    <w:rsid w:val="007E73DD"/>
    <w:rsid w:val="007F233E"/>
    <w:rsid w:val="007F7DFC"/>
    <w:rsid w:val="00800C90"/>
    <w:rsid w:val="00812219"/>
    <w:rsid w:val="00815A85"/>
    <w:rsid w:val="00821E66"/>
    <w:rsid w:val="00853255"/>
    <w:rsid w:val="0085675B"/>
    <w:rsid w:val="00860186"/>
    <w:rsid w:val="00862EC6"/>
    <w:rsid w:val="008646FF"/>
    <w:rsid w:val="008760FE"/>
    <w:rsid w:val="00890EF4"/>
    <w:rsid w:val="0089154A"/>
    <w:rsid w:val="008A0D72"/>
    <w:rsid w:val="008B4E89"/>
    <w:rsid w:val="008D77A7"/>
    <w:rsid w:val="008E0671"/>
    <w:rsid w:val="008E12C3"/>
    <w:rsid w:val="008E19EF"/>
    <w:rsid w:val="008E395B"/>
    <w:rsid w:val="0093362F"/>
    <w:rsid w:val="00935566"/>
    <w:rsid w:val="0093750B"/>
    <w:rsid w:val="00951A5A"/>
    <w:rsid w:val="00953BA5"/>
    <w:rsid w:val="009649B5"/>
    <w:rsid w:val="00964BC2"/>
    <w:rsid w:val="00966FAD"/>
    <w:rsid w:val="00991F5B"/>
    <w:rsid w:val="009923BF"/>
    <w:rsid w:val="00995093"/>
    <w:rsid w:val="00997F7E"/>
    <w:rsid w:val="009A1ADC"/>
    <w:rsid w:val="009A569B"/>
    <w:rsid w:val="009B539D"/>
    <w:rsid w:val="009B64B5"/>
    <w:rsid w:val="009D5FD4"/>
    <w:rsid w:val="009D7C92"/>
    <w:rsid w:val="009E27B3"/>
    <w:rsid w:val="009E59B5"/>
    <w:rsid w:val="009F4A37"/>
    <w:rsid w:val="00A073F1"/>
    <w:rsid w:val="00A131BC"/>
    <w:rsid w:val="00A27DD0"/>
    <w:rsid w:val="00A322D5"/>
    <w:rsid w:val="00A37AC1"/>
    <w:rsid w:val="00A60F79"/>
    <w:rsid w:val="00A61D63"/>
    <w:rsid w:val="00A76CF3"/>
    <w:rsid w:val="00A93078"/>
    <w:rsid w:val="00AA7FF7"/>
    <w:rsid w:val="00AC50A5"/>
    <w:rsid w:val="00AE21EE"/>
    <w:rsid w:val="00AE3E69"/>
    <w:rsid w:val="00AF2211"/>
    <w:rsid w:val="00AF5F6B"/>
    <w:rsid w:val="00B00133"/>
    <w:rsid w:val="00B113EC"/>
    <w:rsid w:val="00B414D1"/>
    <w:rsid w:val="00B57AF9"/>
    <w:rsid w:val="00B57CD4"/>
    <w:rsid w:val="00B711A9"/>
    <w:rsid w:val="00B8122B"/>
    <w:rsid w:val="00B86468"/>
    <w:rsid w:val="00B86A53"/>
    <w:rsid w:val="00B92C11"/>
    <w:rsid w:val="00BA469E"/>
    <w:rsid w:val="00BB5818"/>
    <w:rsid w:val="00BD5642"/>
    <w:rsid w:val="00BE2B7A"/>
    <w:rsid w:val="00BE6383"/>
    <w:rsid w:val="00BF3F9B"/>
    <w:rsid w:val="00C33BD4"/>
    <w:rsid w:val="00C36823"/>
    <w:rsid w:val="00C6198C"/>
    <w:rsid w:val="00C61C53"/>
    <w:rsid w:val="00C748F5"/>
    <w:rsid w:val="00CA5744"/>
    <w:rsid w:val="00CB23BF"/>
    <w:rsid w:val="00CB5D61"/>
    <w:rsid w:val="00CC27FA"/>
    <w:rsid w:val="00CC4988"/>
    <w:rsid w:val="00CE0073"/>
    <w:rsid w:val="00CE7575"/>
    <w:rsid w:val="00CF1B0F"/>
    <w:rsid w:val="00D14FBC"/>
    <w:rsid w:val="00D3041C"/>
    <w:rsid w:val="00D31D40"/>
    <w:rsid w:val="00D34603"/>
    <w:rsid w:val="00D360F8"/>
    <w:rsid w:val="00D36D6D"/>
    <w:rsid w:val="00D40459"/>
    <w:rsid w:val="00D51CEC"/>
    <w:rsid w:val="00D6110C"/>
    <w:rsid w:val="00D72EAF"/>
    <w:rsid w:val="00D81FD9"/>
    <w:rsid w:val="00D97F06"/>
    <w:rsid w:val="00DA14C4"/>
    <w:rsid w:val="00DB65D1"/>
    <w:rsid w:val="00DD147B"/>
    <w:rsid w:val="00DE1CD7"/>
    <w:rsid w:val="00DE6573"/>
    <w:rsid w:val="00DE6920"/>
    <w:rsid w:val="00DF119A"/>
    <w:rsid w:val="00DF29D8"/>
    <w:rsid w:val="00DF56F5"/>
    <w:rsid w:val="00DF6354"/>
    <w:rsid w:val="00DF693A"/>
    <w:rsid w:val="00E13718"/>
    <w:rsid w:val="00E2132F"/>
    <w:rsid w:val="00E26B96"/>
    <w:rsid w:val="00E47E53"/>
    <w:rsid w:val="00E54599"/>
    <w:rsid w:val="00E634ED"/>
    <w:rsid w:val="00E87EB9"/>
    <w:rsid w:val="00EE0D9E"/>
    <w:rsid w:val="00EE3F09"/>
    <w:rsid w:val="00EF3BBB"/>
    <w:rsid w:val="00F034BF"/>
    <w:rsid w:val="00F106F9"/>
    <w:rsid w:val="00F23BC1"/>
    <w:rsid w:val="00F27E38"/>
    <w:rsid w:val="00F335A7"/>
    <w:rsid w:val="00F405B2"/>
    <w:rsid w:val="00F54881"/>
    <w:rsid w:val="00F62E6F"/>
    <w:rsid w:val="00F81D0B"/>
    <w:rsid w:val="00F8667F"/>
    <w:rsid w:val="00F8780D"/>
    <w:rsid w:val="00F938B3"/>
    <w:rsid w:val="00FB0AEF"/>
    <w:rsid w:val="00FB5325"/>
    <w:rsid w:val="00FD2B30"/>
    <w:rsid w:val="00FD6041"/>
    <w:rsid w:val="00FE36F6"/>
    <w:rsid w:val="00FE4B5A"/>
    <w:rsid w:val="00FE67ED"/>
    <w:rsid w:val="00FE7873"/>
    <w:rsid w:val="00FF3EB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9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112">
      <w:bodyDiv w:val="1"/>
      <w:marLeft w:val="0"/>
      <w:marRight w:val="0"/>
      <w:marTop w:val="0"/>
      <w:marBottom w:val="0"/>
      <w:divBdr>
        <w:top w:val="none" w:sz="0" w:space="0" w:color="auto"/>
        <w:left w:val="none" w:sz="0" w:space="0" w:color="auto"/>
        <w:bottom w:val="none" w:sz="0" w:space="0" w:color="auto"/>
        <w:right w:val="none" w:sz="0" w:space="0" w:color="auto"/>
      </w:divBdr>
    </w:div>
    <w:div w:id="79911588">
      <w:bodyDiv w:val="1"/>
      <w:marLeft w:val="0"/>
      <w:marRight w:val="0"/>
      <w:marTop w:val="0"/>
      <w:marBottom w:val="0"/>
      <w:divBdr>
        <w:top w:val="none" w:sz="0" w:space="0" w:color="auto"/>
        <w:left w:val="none" w:sz="0" w:space="0" w:color="auto"/>
        <w:bottom w:val="none" w:sz="0" w:space="0" w:color="auto"/>
        <w:right w:val="none" w:sz="0" w:space="0" w:color="auto"/>
      </w:divBdr>
    </w:div>
    <w:div w:id="139544442">
      <w:bodyDiv w:val="1"/>
      <w:marLeft w:val="0"/>
      <w:marRight w:val="0"/>
      <w:marTop w:val="0"/>
      <w:marBottom w:val="0"/>
      <w:divBdr>
        <w:top w:val="none" w:sz="0" w:space="0" w:color="auto"/>
        <w:left w:val="none" w:sz="0" w:space="0" w:color="auto"/>
        <w:bottom w:val="none" w:sz="0" w:space="0" w:color="auto"/>
        <w:right w:val="none" w:sz="0" w:space="0" w:color="auto"/>
      </w:divBdr>
    </w:div>
    <w:div w:id="421992350">
      <w:bodyDiv w:val="1"/>
      <w:marLeft w:val="0"/>
      <w:marRight w:val="0"/>
      <w:marTop w:val="0"/>
      <w:marBottom w:val="0"/>
      <w:divBdr>
        <w:top w:val="none" w:sz="0" w:space="0" w:color="auto"/>
        <w:left w:val="none" w:sz="0" w:space="0" w:color="auto"/>
        <w:bottom w:val="none" w:sz="0" w:space="0" w:color="auto"/>
        <w:right w:val="none" w:sz="0" w:space="0" w:color="auto"/>
      </w:divBdr>
    </w:div>
    <w:div w:id="958609109">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 w:id="1296637650">
      <w:bodyDiv w:val="1"/>
      <w:marLeft w:val="0"/>
      <w:marRight w:val="0"/>
      <w:marTop w:val="0"/>
      <w:marBottom w:val="0"/>
      <w:divBdr>
        <w:top w:val="none" w:sz="0" w:space="0" w:color="auto"/>
        <w:left w:val="none" w:sz="0" w:space="0" w:color="auto"/>
        <w:bottom w:val="none" w:sz="0" w:space="0" w:color="auto"/>
        <w:right w:val="none" w:sz="0" w:space="0" w:color="auto"/>
      </w:divBdr>
    </w:div>
    <w:div w:id="1931155448">
      <w:bodyDiv w:val="1"/>
      <w:marLeft w:val="0"/>
      <w:marRight w:val="0"/>
      <w:marTop w:val="0"/>
      <w:marBottom w:val="0"/>
      <w:divBdr>
        <w:top w:val="none" w:sz="0" w:space="0" w:color="auto"/>
        <w:left w:val="none" w:sz="0" w:space="0" w:color="auto"/>
        <w:bottom w:val="none" w:sz="0" w:space="0" w:color="auto"/>
        <w:right w:val="none" w:sz="0" w:space="0" w:color="auto"/>
      </w:divBdr>
    </w:div>
    <w:div w:id="1996059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1D959-2141-4858-B8D6-011CB8A6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56</Pages>
  <Words>20370</Words>
  <Characters>116113</Characters>
  <Application>Microsoft Office Word</Application>
  <DocSecurity>0</DocSecurity>
  <Lines>967</Lines>
  <Paragraphs>272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7</cp:revision>
  <cp:lastPrinted>2025-06-05T07:32:00Z</cp:lastPrinted>
  <dcterms:created xsi:type="dcterms:W3CDTF">2025-11-05T14:23:00Z</dcterms:created>
  <dcterms:modified xsi:type="dcterms:W3CDTF">2025-11-18T10:37:00Z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1306988591</vt:i4>
  </property>
</Properties>
</file>